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F95D7" w14:textId="77777777" w:rsidR="001E6962" w:rsidRDefault="001E6962" w:rsidP="001E6962">
      <w:pPr>
        <w:spacing w:after="160" w:line="259" w:lineRule="auto"/>
        <w:jc w:val="center"/>
        <w:rPr>
          <w:b/>
          <w:sz w:val="28"/>
          <w:szCs w:val="28"/>
        </w:rPr>
      </w:pPr>
      <w:r>
        <w:rPr>
          <w:b/>
          <w:noProof/>
          <w:sz w:val="28"/>
          <w:szCs w:val="28"/>
        </w:rPr>
        <w:drawing>
          <wp:inline distT="114300" distB="114300" distL="114300" distR="114300" wp14:anchorId="589B0A0E" wp14:editId="4EDD90CE">
            <wp:extent cx="3522466" cy="742950"/>
            <wp:effectExtent l="0" t="0" r="1905" b="0"/>
            <wp:docPr id="1" name="image1.png" descr="A logo of the su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A logo of the sun&#10;&#10;Description automatically generated with low confidence"/>
                    <pic:cNvPicPr preferRelativeResize="0"/>
                  </pic:nvPicPr>
                  <pic:blipFill>
                    <a:blip r:embed="rId5"/>
                    <a:srcRect/>
                    <a:stretch>
                      <a:fillRect/>
                    </a:stretch>
                  </pic:blipFill>
                  <pic:spPr>
                    <a:xfrm>
                      <a:off x="0" y="0"/>
                      <a:ext cx="3564037" cy="751718"/>
                    </a:xfrm>
                    <a:prstGeom prst="rect">
                      <a:avLst/>
                    </a:prstGeom>
                    <a:ln/>
                  </pic:spPr>
                </pic:pic>
              </a:graphicData>
            </a:graphic>
          </wp:inline>
        </w:drawing>
      </w:r>
    </w:p>
    <w:p w14:paraId="46F44560" w14:textId="2C73E660" w:rsidR="001E6962" w:rsidRDefault="001E6962" w:rsidP="001E6962">
      <w:pPr>
        <w:spacing w:after="160" w:line="259" w:lineRule="auto"/>
        <w:jc w:val="center"/>
        <w:rPr>
          <w:b/>
          <w:sz w:val="28"/>
          <w:szCs w:val="28"/>
        </w:rPr>
      </w:pPr>
      <w:r>
        <w:rPr>
          <w:b/>
          <w:sz w:val="28"/>
          <w:szCs w:val="28"/>
        </w:rPr>
        <w:t>Program Council Minutes</w:t>
      </w:r>
    </w:p>
    <w:p w14:paraId="24165FC6" w14:textId="77777777" w:rsidR="001E6962" w:rsidRPr="0020409F" w:rsidRDefault="001E6962" w:rsidP="001E6962">
      <w:pPr>
        <w:spacing w:after="160" w:line="259" w:lineRule="auto"/>
        <w:jc w:val="center"/>
        <w:rPr>
          <w:bCs/>
          <w:sz w:val="24"/>
          <w:szCs w:val="24"/>
        </w:rPr>
      </w:pPr>
      <w:r w:rsidRPr="004A31F2">
        <w:rPr>
          <w:bCs/>
          <w:sz w:val="24"/>
          <w:szCs w:val="24"/>
        </w:rPr>
        <w:t xml:space="preserve">  10-16</w:t>
      </w:r>
      <w:r>
        <w:rPr>
          <w:bCs/>
          <w:sz w:val="24"/>
          <w:szCs w:val="24"/>
        </w:rPr>
        <w:t>-24</w:t>
      </w:r>
      <w:r w:rsidRPr="0020409F">
        <w:rPr>
          <w:bCs/>
          <w:sz w:val="24"/>
          <w:szCs w:val="24"/>
        </w:rPr>
        <w:t xml:space="preserve">  </w:t>
      </w:r>
      <w:r>
        <w:rPr>
          <w:bCs/>
          <w:sz w:val="24"/>
          <w:szCs w:val="24"/>
        </w:rPr>
        <w:t xml:space="preserve">  </w:t>
      </w:r>
      <w:r w:rsidRPr="0020409F">
        <w:rPr>
          <w:bCs/>
          <w:sz w:val="24"/>
          <w:szCs w:val="24"/>
        </w:rPr>
        <w:t>1</w:t>
      </w:r>
      <w:r>
        <w:rPr>
          <w:bCs/>
          <w:sz w:val="24"/>
          <w:szCs w:val="24"/>
        </w:rPr>
        <w:t xml:space="preserve">:30-3   </w:t>
      </w:r>
      <w:r w:rsidRPr="0020409F">
        <w:rPr>
          <w:bCs/>
          <w:sz w:val="24"/>
          <w:szCs w:val="24"/>
        </w:rPr>
        <w:t>RE2</w:t>
      </w:r>
      <w:r>
        <w:rPr>
          <w:bCs/>
          <w:sz w:val="24"/>
          <w:szCs w:val="24"/>
        </w:rPr>
        <w:t xml:space="preserve">   In person</w:t>
      </w:r>
    </w:p>
    <w:p w14:paraId="0964F7FD" w14:textId="77777777" w:rsidR="001E6962" w:rsidRPr="00376476" w:rsidRDefault="001E6962" w:rsidP="001E6962">
      <w:pPr>
        <w:spacing w:before="240"/>
        <w:rPr>
          <w:rFonts w:ascii="Tahoma" w:eastAsia="Times New Roman" w:hAnsi="Tahoma" w:cs="Tahoma"/>
          <w:sz w:val="16"/>
          <w:szCs w:val="16"/>
        </w:rPr>
      </w:pPr>
      <w:r w:rsidRPr="00376476">
        <w:rPr>
          <w:rFonts w:ascii="Tahoma" w:eastAsia="Times New Roman" w:hAnsi="Tahoma" w:cs="Tahoma"/>
          <w:sz w:val="16"/>
          <w:szCs w:val="16"/>
        </w:rPr>
        <w:t xml:space="preserve">We acknowledge that these waters, mountains, valleys and shorelines that we inhabit are the traditional territory of the S’Klallam and Chemakum peoples. We honor these indigenous people in history and those with us today and strive to counter the harm done due to colonization. </w:t>
      </w:r>
    </w:p>
    <w:p w14:paraId="018A5C36" w14:textId="77777777" w:rsidR="001E6962" w:rsidRPr="00997D6C" w:rsidRDefault="001E6962" w:rsidP="001E6962">
      <w:pPr>
        <w:pBdr>
          <w:top w:val="nil"/>
          <w:left w:val="nil"/>
          <w:bottom w:val="nil"/>
          <w:right w:val="nil"/>
          <w:between w:val="nil"/>
        </w:pBdr>
        <w:spacing w:line="240" w:lineRule="auto"/>
        <w:jc w:val="both"/>
        <w:rPr>
          <w:bCs/>
          <w:color w:val="000000"/>
          <w:sz w:val="24"/>
          <w:szCs w:val="24"/>
        </w:rPr>
      </w:pPr>
      <w:r w:rsidRPr="00376476">
        <w:rPr>
          <w:rFonts w:ascii="Tahoma" w:hAnsi="Tahoma" w:cs="Tahoma"/>
          <w:b/>
          <w:sz w:val="24"/>
          <w:szCs w:val="24"/>
        </w:rPr>
        <w:t xml:space="preserve">Chalice Lighting- </w:t>
      </w:r>
      <w:r w:rsidRPr="00997D6C">
        <w:rPr>
          <w:bCs/>
          <w:color w:val="000000"/>
          <w:sz w:val="24"/>
          <w:szCs w:val="24"/>
        </w:rPr>
        <w:t>We come from many places-along different paths</w:t>
      </w:r>
      <w:r>
        <w:rPr>
          <w:bCs/>
          <w:color w:val="000000"/>
          <w:sz w:val="24"/>
          <w:szCs w:val="24"/>
        </w:rPr>
        <w:t>,</w:t>
      </w:r>
      <w:r w:rsidRPr="00997D6C">
        <w:rPr>
          <w:bCs/>
          <w:color w:val="000000"/>
          <w:sz w:val="24"/>
          <w:szCs w:val="24"/>
        </w:rPr>
        <w:t xml:space="preserve"> bringing different truths</w:t>
      </w:r>
      <w:r>
        <w:rPr>
          <w:bCs/>
          <w:color w:val="000000"/>
          <w:sz w:val="24"/>
          <w:szCs w:val="24"/>
        </w:rPr>
        <w:t>.</w:t>
      </w:r>
      <w:r w:rsidRPr="00997D6C">
        <w:rPr>
          <w:bCs/>
          <w:color w:val="000000"/>
          <w:sz w:val="24"/>
          <w:szCs w:val="24"/>
        </w:rPr>
        <w:t xml:space="preserve"> </w:t>
      </w:r>
      <w:r>
        <w:rPr>
          <w:bCs/>
          <w:color w:val="000000"/>
          <w:sz w:val="24"/>
          <w:szCs w:val="24"/>
        </w:rPr>
        <w:t>W</w:t>
      </w:r>
      <w:r w:rsidRPr="00997D6C">
        <w:rPr>
          <w:bCs/>
          <w:color w:val="000000"/>
          <w:sz w:val="24"/>
          <w:szCs w:val="24"/>
        </w:rPr>
        <w:t>e come with different histories and different realities, and yet we come together as one people</w:t>
      </w:r>
      <w:r>
        <w:rPr>
          <w:bCs/>
          <w:color w:val="000000"/>
          <w:sz w:val="24"/>
          <w:szCs w:val="24"/>
        </w:rPr>
        <w:t xml:space="preserve"> </w:t>
      </w:r>
      <w:r w:rsidRPr="00997D6C">
        <w:rPr>
          <w:bCs/>
          <w:color w:val="000000"/>
          <w:sz w:val="24"/>
          <w:szCs w:val="24"/>
        </w:rPr>
        <w:t>-</w:t>
      </w:r>
      <w:r>
        <w:rPr>
          <w:bCs/>
          <w:color w:val="000000"/>
          <w:sz w:val="24"/>
          <w:szCs w:val="24"/>
        </w:rPr>
        <w:t xml:space="preserve">- </w:t>
      </w:r>
      <w:r w:rsidRPr="00997D6C">
        <w:rPr>
          <w:bCs/>
          <w:color w:val="000000"/>
          <w:sz w:val="24"/>
          <w:szCs w:val="24"/>
        </w:rPr>
        <w:t>with faith that we can use our differences to heal ourselves, and each other, to bring wholeness to a fractured world. We come</w:t>
      </w:r>
      <w:r>
        <w:rPr>
          <w:bCs/>
          <w:color w:val="000000"/>
          <w:sz w:val="24"/>
          <w:szCs w:val="24"/>
        </w:rPr>
        <w:t>,</w:t>
      </w:r>
      <w:r w:rsidRPr="00997D6C">
        <w:rPr>
          <w:bCs/>
          <w:color w:val="000000"/>
          <w:sz w:val="24"/>
          <w:szCs w:val="24"/>
        </w:rPr>
        <w:t xml:space="preserve"> seeking to find community, to find acceptance of who we are. In this place we may find others who are much like us, and others who are much different. May </w:t>
      </w:r>
      <w:r>
        <w:rPr>
          <w:bCs/>
          <w:color w:val="000000"/>
          <w:sz w:val="24"/>
          <w:szCs w:val="24"/>
        </w:rPr>
        <w:t>our</w:t>
      </w:r>
      <w:r w:rsidRPr="00997D6C">
        <w:rPr>
          <w:bCs/>
          <w:color w:val="000000"/>
          <w:sz w:val="24"/>
          <w:szCs w:val="24"/>
        </w:rPr>
        <w:t xml:space="preserve"> lit chalice remind us that we are a people taught by different stories, with many voices but always one people, working for a world where love creates justice</w:t>
      </w:r>
      <w:r>
        <w:rPr>
          <w:bCs/>
          <w:color w:val="000000"/>
          <w:sz w:val="24"/>
          <w:szCs w:val="24"/>
        </w:rPr>
        <w:t>,</w:t>
      </w:r>
      <w:r w:rsidRPr="00997D6C">
        <w:rPr>
          <w:bCs/>
          <w:color w:val="000000"/>
          <w:sz w:val="24"/>
          <w:szCs w:val="24"/>
        </w:rPr>
        <w:t xml:space="preserve"> and justice gives birth to peace. </w:t>
      </w:r>
      <w:r>
        <w:rPr>
          <w:bCs/>
          <w:color w:val="000000"/>
          <w:sz w:val="24"/>
          <w:szCs w:val="24"/>
        </w:rPr>
        <w:t xml:space="preserve">        </w:t>
      </w:r>
      <w:r w:rsidRPr="00997D6C">
        <w:rPr>
          <w:bCs/>
          <w:color w:val="000000"/>
          <w:sz w:val="24"/>
          <w:szCs w:val="24"/>
        </w:rPr>
        <w:t>Pat Uribe-Lichty</w:t>
      </w:r>
    </w:p>
    <w:p w14:paraId="1F0F114C" w14:textId="77777777" w:rsidR="001E6962" w:rsidRDefault="001E6962" w:rsidP="001E6962">
      <w:pPr>
        <w:pStyle w:val="NoSpacing"/>
        <w:rPr>
          <w:rFonts w:ascii="Tahoma" w:hAnsi="Tahoma" w:cs="Tahoma"/>
          <w:b/>
          <w:color w:val="373839"/>
          <w:sz w:val="24"/>
          <w:szCs w:val="24"/>
        </w:rPr>
      </w:pPr>
    </w:p>
    <w:p w14:paraId="07992208" w14:textId="15A9D4CC" w:rsidR="001E6962" w:rsidRPr="001E6962" w:rsidRDefault="001E6962" w:rsidP="001E6962">
      <w:pPr>
        <w:pStyle w:val="NoSpacing"/>
        <w:rPr>
          <w:rFonts w:ascii="Tahoma" w:hAnsi="Tahoma" w:cs="Tahoma"/>
          <w:bCs/>
          <w:color w:val="373839"/>
          <w:sz w:val="24"/>
          <w:szCs w:val="24"/>
        </w:rPr>
      </w:pPr>
      <w:r>
        <w:rPr>
          <w:rFonts w:ascii="Tahoma" w:hAnsi="Tahoma" w:cs="Tahoma"/>
          <w:b/>
          <w:color w:val="373839"/>
          <w:sz w:val="24"/>
          <w:szCs w:val="24"/>
        </w:rPr>
        <w:t xml:space="preserve">Present: </w:t>
      </w:r>
      <w:r w:rsidRPr="001E6962">
        <w:rPr>
          <w:rFonts w:ascii="Tahoma" w:hAnsi="Tahoma" w:cs="Tahoma"/>
          <w:bCs/>
          <w:color w:val="373839"/>
          <w:sz w:val="24"/>
          <w:szCs w:val="24"/>
        </w:rPr>
        <w:t>David, Deb, Linda, Frank, Diane , Kathy (late), Susan- absent.</w:t>
      </w:r>
    </w:p>
    <w:p w14:paraId="18BB5361" w14:textId="4D3132AF" w:rsidR="001E6962" w:rsidRPr="00376476" w:rsidRDefault="001E6962" w:rsidP="001E6962">
      <w:pPr>
        <w:spacing w:before="240" w:after="160" w:line="259" w:lineRule="auto"/>
        <w:rPr>
          <w:rFonts w:ascii="Tahoma" w:hAnsi="Tahoma" w:cs="Tahoma"/>
          <w:b/>
          <w:color w:val="222222"/>
          <w:sz w:val="24"/>
          <w:szCs w:val="24"/>
          <w:highlight w:val="white"/>
          <w:u w:val="single"/>
        </w:rPr>
      </w:pPr>
      <w:r w:rsidRPr="00376476">
        <w:rPr>
          <w:rFonts w:ascii="Tahoma" w:hAnsi="Tahoma" w:cs="Tahoma"/>
          <w:b/>
          <w:color w:val="222222"/>
          <w:sz w:val="24"/>
          <w:szCs w:val="24"/>
          <w:highlight w:val="white"/>
          <w:u w:val="single"/>
        </w:rPr>
        <w:t xml:space="preserve">Council Updates- </w:t>
      </w:r>
    </w:p>
    <w:p w14:paraId="657A707D" w14:textId="6D81BAE2" w:rsidR="001E6962" w:rsidRPr="001C483D" w:rsidRDefault="001E6962" w:rsidP="001E6962">
      <w:pPr>
        <w:shd w:val="clear" w:color="auto" w:fill="FFFFFF"/>
        <w:spacing w:line="240" w:lineRule="auto"/>
        <w:rPr>
          <w:rFonts w:ascii="Tahoma" w:hAnsi="Tahoma" w:cs="Tahoma"/>
          <w:sz w:val="24"/>
          <w:szCs w:val="24"/>
        </w:rPr>
      </w:pPr>
      <w:r w:rsidRPr="00376476">
        <w:rPr>
          <w:rFonts w:ascii="Tahoma" w:hAnsi="Tahoma" w:cs="Tahoma"/>
          <w:b/>
          <w:sz w:val="24"/>
          <w:szCs w:val="24"/>
        </w:rPr>
        <w:t>Community Council</w:t>
      </w:r>
      <w:r w:rsidRPr="00376476">
        <w:rPr>
          <w:rFonts w:ascii="Tahoma" w:hAnsi="Tahoma" w:cs="Tahoma"/>
          <w:sz w:val="24"/>
          <w:szCs w:val="24"/>
        </w:rPr>
        <w:t xml:space="preserve"> –</w:t>
      </w:r>
      <w:r>
        <w:rPr>
          <w:rFonts w:ascii="Tahoma" w:hAnsi="Tahoma" w:cs="Tahoma"/>
          <w:sz w:val="24"/>
          <w:szCs w:val="24"/>
        </w:rPr>
        <w:t xml:space="preserve"> 9 covenant Groups, several are new- one in Kala Point, A parent group continues with childcare, one zoom group. We are using the Soul Matters format- some groups are adapting it to simplify. Pathways to Membership class this Saturday- 15 new members; 2 are youth. Friendship Suppers are starting.  </w:t>
      </w:r>
    </w:p>
    <w:p w14:paraId="253A4F1B" w14:textId="26A02CE9" w:rsidR="001E6962" w:rsidRPr="00376476" w:rsidRDefault="001E6962" w:rsidP="001E6962">
      <w:pPr>
        <w:shd w:val="clear" w:color="auto" w:fill="FFFFFF"/>
        <w:spacing w:line="240" w:lineRule="auto"/>
        <w:rPr>
          <w:rFonts w:ascii="Tahoma" w:eastAsia="Times New Roman" w:hAnsi="Tahoma" w:cs="Tahoma"/>
          <w:color w:val="222222"/>
          <w:sz w:val="24"/>
          <w:szCs w:val="24"/>
          <w:lang w:val="en-US"/>
          <w14:ligatures w14:val="none"/>
        </w:rPr>
      </w:pPr>
      <w:r w:rsidRPr="00376476">
        <w:rPr>
          <w:rFonts w:ascii="Tahoma" w:hAnsi="Tahoma" w:cs="Tahoma"/>
          <w:b/>
          <w:sz w:val="24"/>
          <w:szCs w:val="24"/>
        </w:rPr>
        <w:t>Growth and Learning</w:t>
      </w:r>
      <w:r w:rsidRPr="00376476">
        <w:rPr>
          <w:rFonts w:ascii="Tahoma" w:hAnsi="Tahoma" w:cs="Tahoma"/>
          <w:sz w:val="24"/>
          <w:szCs w:val="24"/>
        </w:rPr>
        <w:t xml:space="preserve"> – </w:t>
      </w:r>
      <w:r>
        <w:rPr>
          <w:rFonts w:ascii="Tahoma" w:hAnsi="Tahoma" w:cs="Tahoma"/>
          <w:sz w:val="24"/>
          <w:szCs w:val="24"/>
        </w:rPr>
        <w:t xml:space="preserve">ALSO continues, some classes well attended, a few cancelled.  </w:t>
      </w:r>
    </w:p>
    <w:p w14:paraId="35A31245" w14:textId="77777777" w:rsidR="001E6962" w:rsidRDefault="001E6962" w:rsidP="001E6962">
      <w:pPr>
        <w:rPr>
          <w:rFonts w:ascii="Tahoma" w:hAnsi="Tahoma" w:cs="Tahoma"/>
          <w:bCs/>
          <w:color w:val="222222"/>
          <w:sz w:val="24"/>
          <w:szCs w:val="24"/>
          <w:highlight w:val="white"/>
        </w:rPr>
      </w:pPr>
      <w:r w:rsidRPr="00376476">
        <w:rPr>
          <w:rFonts w:ascii="Tahoma" w:hAnsi="Tahoma" w:cs="Tahoma"/>
          <w:b/>
          <w:color w:val="222222"/>
          <w:sz w:val="24"/>
          <w:szCs w:val="24"/>
          <w:highlight w:val="white"/>
        </w:rPr>
        <w:t xml:space="preserve">SEJC- </w:t>
      </w:r>
      <w:r>
        <w:rPr>
          <w:rFonts w:ascii="Tahoma" w:hAnsi="Tahoma" w:cs="Tahoma"/>
          <w:bCs/>
          <w:color w:val="222222"/>
          <w:sz w:val="24"/>
          <w:szCs w:val="24"/>
          <w:highlight w:val="white"/>
        </w:rPr>
        <w:t>Hearty</w:t>
      </w:r>
      <w:r w:rsidRPr="001E6962">
        <w:rPr>
          <w:rFonts w:ascii="Tahoma" w:hAnsi="Tahoma" w:cs="Tahoma"/>
          <w:bCs/>
          <w:color w:val="222222"/>
          <w:sz w:val="24"/>
          <w:szCs w:val="24"/>
          <w:highlight w:val="white"/>
        </w:rPr>
        <w:t xml:space="preserve"> attendance </w:t>
      </w:r>
      <w:r>
        <w:rPr>
          <w:rFonts w:ascii="Tahoma" w:hAnsi="Tahoma" w:cs="Tahoma"/>
          <w:bCs/>
          <w:color w:val="222222"/>
          <w:sz w:val="24"/>
          <w:szCs w:val="24"/>
          <w:highlight w:val="white"/>
        </w:rPr>
        <w:t xml:space="preserve">for the potluck </w:t>
      </w:r>
      <w:r w:rsidRPr="001E6962">
        <w:rPr>
          <w:rFonts w:ascii="Tahoma" w:hAnsi="Tahoma" w:cs="Tahoma"/>
          <w:bCs/>
          <w:color w:val="222222"/>
          <w:sz w:val="24"/>
          <w:szCs w:val="24"/>
          <w:highlight w:val="white"/>
        </w:rPr>
        <w:t>and lots of fun</w:t>
      </w:r>
      <w:r>
        <w:rPr>
          <w:rFonts w:ascii="Tahoma" w:hAnsi="Tahoma" w:cs="Tahoma"/>
          <w:bCs/>
          <w:color w:val="222222"/>
          <w:sz w:val="24"/>
          <w:szCs w:val="24"/>
          <w:highlight w:val="white"/>
        </w:rPr>
        <w:t xml:space="preserve"> for the zucchini races</w:t>
      </w:r>
      <w:r w:rsidRPr="001E6962">
        <w:rPr>
          <w:rFonts w:ascii="Tahoma" w:hAnsi="Tahoma" w:cs="Tahoma"/>
          <w:bCs/>
          <w:color w:val="222222"/>
          <w:sz w:val="24"/>
          <w:szCs w:val="24"/>
          <w:highlight w:val="white"/>
        </w:rPr>
        <w:t xml:space="preserve"> at the Harvest Festival</w:t>
      </w:r>
      <w:r>
        <w:rPr>
          <w:rFonts w:ascii="Tahoma" w:hAnsi="Tahoma" w:cs="Tahoma"/>
          <w:bCs/>
          <w:color w:val="222222"/>
          <w:sz w:val="24"/>
          <w:szCs w:val="24"/>
          <w:highlight w:val="white"/>
        </w:rPr>
        <w:t xml:space="preserve">- combined effort of RE and Green Sanctuary Teams. </w:t>
      </w:r>
    </w:p>
    <w:p w14:paraId="1428CA2A" w14:textId="7372394A" w:rsidR="001E6962" w:rsidRDefault="001E6962" w:rsidP="001E6962">
      <w:pPr>
        <w:rPr>
          <w:rFonts w:ascii="Tahoma" w:hAnsi="Tahoma" w:cs="Tahoma"/>
          <w:b/>
          <w:color w:val="222222"/>
          <w:sz w:val="24"/>
          <w:szCs w:val="24"/>
          <w:highlight w:val="white"/>
        </w:rPr>
      </w:pPr>
      <w:r>
        <w:rPr>
          <w:rFonts w:ascii="Tahoma" w:hAnsi="Tahoma" w:cs="Tahoma"/>
          <w:bCs/>
          <w:color w:val="222222"/>
          <w:sz w:val="24"/>
          <w:szCs w:val="24"/>
          <w:highlight w:val="white"/>
        </w:rPr>
        <w:t>SEJC will be sponsoring 5 Dinners/month for the Emergency Shelter at the Legion which is now being coordinated by Bayside</w:t>
      </w:r>
      <w:r>
        <w:rPr>
          <w:rFonts w:ascii="Tahoma" w:hAnsi="Tahoma" w:cs="Tahoma"/>
          <w:b/>
          <w:color w:val="222222"/>
          <w:sz w:val="24"/>
          <w:szCs w:val="24"/>
          <w:highlight w:val="white"/>
        </w:rPr>
        <w:t xml:space="preserve"> </w:t>
      </w:r>
      <w:r w:rsidR="00F771CB" w:rsidRPr="00F771CB">
        <w:rPr>
          <w:rFonts w:ascii="Tahoma" w:hAnsi="Tahoma" w:cs="Tahoma"/>
          <w:bCs/>
          <w:color w:val="222222"/>
          <w:sz w:val="24"/>
          <w:szCs w:val="24"/>
          <w:highlight w:val="white"/>
        </w:rPr>
        <w:t>Housing.</w:t>
      </w:r>
      <w:r w:rsidR="00F771CB">
        <w:rPr>
          <w:rFonts w:ascii="Tahoma" w:hAnsi="Tahoma" w:cs="Tahoma"/>
          <w:bCs/>
          <w:color w:val="222222"/>
          <w:sz w:val="24"/>
          <w:szCs w:val="24"/>
          <w:highlight w:val="white"/>
        </w:rPr>
        <w:t xml:space="preserve"> </w:t>
      </w:r>
    </w:p>
    <w:p w14:paraId="25A200AF" w14:textId="02793D01" w:rsidR="001E6962" w:rsidRPr="00376476" w:rsidRDefault="001E6962" w:rsidP="001E6962">
      <w:pPr>
        <w:rPr>
          <w:rFonts w:ascii="Tahoma" w:hAnsi="Tahoma" w:cs="Tahoma"/>
          <w:color w:val="222222"/>
          <w:sz w:val="24"/>
          <w:szCs w:val="24"/>
          <w:shd w:val="clear" w:color="auto" w:fill="FFFFFF"/>
        </w:rPr>
      </w:pPr>
      <w:r w:rsidRPr="00376476">
        <w:rPr>
          <w:rFonts w:ascii="Tahoma" w:hAnsi="Tahoma" w:cs="Tahoma"/>
          <w:b/>
          <w:color w:val="222222"/>
          <w:sz w:val="24"/>
          <w:szCs w:val="24"/>
          <w:highlight w:val="white"/>
        </w:rPr>
        <w:t xml:space="preserve">Spirit – </w:t>
      </w:r>
      <w:r w:rsidR="00F771CB" w:rsidRPr="00F771CB">
        <w:rPr>
          <w:rFonts w:ascii="Tahoma" w:hAnsi="Tahoma" w:cs="Tahoma"/>
          <w:bCs/>
          <w:color w:val="222222"/>
          <w:sz w:val="24"/>
          <w:szCs w:val="24"/>
        </w:rPr>
        <w:t>Susan is doing a Crone Workshop</w:t>
      </w:r>
      <w:r w:rsidR="00F771CB">
        <w:rPr>
          <w:rFonts w:ascii="Tahoma" w:hAnsi="Tahoma" w:cs="Tahoma"/>
          <w:bCs/>
          <w:color w:val="222222"/>
          <w:sz w:val="24"/>
          <w:szCs w:val="24"/>
        </w:rPr>
        <w:t xml:space="preserve">. </w:t>
      </w:r>
    </w:p>
    <w:p w14:paraId="5300FD75" w14:textId="79AF7277" w:rsidR="001E6962" w:rsidRPr="00F8536C" w:rsidRDefault="001E6962" w:rsidP="001E6962">
      <w:pPr>
        <w:rPr>
          <w:rFonts w:ascii="Tahoma" w:hAnsi="Tahoma" w:cs="Tahoma"/>
          <w:bCs/>
          <w:color w:val="222222"/>
          <w:sz w:val="24"/>
          <w:szCs w:val="24"/>
        </w:rPr>
      </w:pPr>
      <w:r w:rsidRPr="00376476">
        <w:rPr>
          <w:rFonts w:ascii="Tahoma" w:hAnsi="Tahoma" w:cs="Tahoma"/>
          <w:b/>
          <w:color w:val="222222"/>
          <w:sz w:val="24"/>
          <w:szCs w:val="24"/>
          <w:highlight w:val="white"/>
        </w:rPr>
        <w:t>Operations</w:t>
      </w:r>
      <w:r w:rsidRPr="00376476">
        <w:rPr>
          <w:rFonts w:ascii="Tahoma" w:hAnsi="Tahoma" w:cs="Tahoma"/>
          <w:bCs/>
          <w:color w:val="222222"/>
          <w:sz w:val="24"/>
          <w:szCs w:val="24"/>
          <w:highlight w:val="white"/>
        </w:rPr>
        <w:t>-</w:t>
      </w:r>
      <w:r>
        <w:rPr>
          <w:rFonts w:ascii="Tahoma" w:hAnsi="Tahoma" w:cs="Tahoma"/>
          <w:bCs/>
          <w:color w:val="222222"/>
          <w:sz w:val="24"/>
          <w:szCs w:val="24"/>
        </w:rPr>
        <w:t xml:space="preserve"> </w:t>
      </w:r>
      <w:r w:rsidR="00F771CB">
        <w:rPr>
          <w:rFonts w:ascii="Tahoma" w:hAnsi="Tahoma" w:cs="Tahoma"/>
          <w:bCs/>
          <w:color w:val="222222"/>
          <w:sz w:val="24"/>
          <w:szCs w:val="24"/>
        </w:rPr>
        <w:t xml:space="preserve">The Accessibility Team had a DASH evaluation, and they are working with FOST to implement recommendations. Some will need further consideration and finances. Plans for the Auction are underway. </w:t>
      </w:r>
    </w:p>
    <w:p w14:paraId="68086112" w14:textId="77777777" w:rsidR="001E6962" w:rsidRPr="00EE23C4" w:rsidRDefault="001E6962" w:rsidP="001E6962">
      <w:pPr>
        <w:spacing w:before="240"/>
        <w:rPr>
          <w:rFonts w:ascii="Tahoma" w:hAnsi="Tahoma" w:cs="Tahoma"/>
          <w:b/>
          <w:bCs/>
          <w:sz w:val="24"/>
          <w:szCs w:val="24"/>
          <w:u w:val="single"/>
        </w:rPr>
      </w:pPr>
      <w:r w:rsidRPr="00376476">
        <w:rPr>
          <w:rFonts w:ascii="Tahoma" w:hAnsi="Tahoma" w:cs="Tahoma"/>
          <w:b/>
          <w:bCs/>
          <w:sz w:val="24"/>
          <w:szCs w:val="24"/>
          <w:u w:val="single"/>
        </w:rPr>
        <w:t>Organizational/Procedural</w:t>
      </w:r>
    </w:p>
    <w:p w14:paraId="2480DB23" w14:textId="7E958182" w:rsidR="001E6962" w:rsidRPr="00F771CB" w:rsidRDefault="001E6962" w:rsidP="001E6962">
      <w:pPr>
        <w:pStyle w:val="ListParagraph"/>
        <w:numPr>
          <w:ilvl w:val="0"/>
          <w:numId w:val="3"/>
        </w:numPr>
        <w:rPr>
          <w:rFonts w:ascii="Tahoma" w:hAnsi="Tahoma" w:cs="Tahoma"/>
          <w:color w:val="FF0000"/>
          <w:sz w:val="24"/>
          <w:szCs w:val="24"/>
        </w:rPr>
      </w:pPr>
      <w:r>
        <w:rPr>
          <w:rFonts w:ascii="Tahoma" w:hAnsi="Tahoma" w:cs="Tahoma"/>
          <w:sz w:val="24"/>
          <w:szCs w:val="24"/>
        </w:rPr>
        <w:t>Encouraging Teams to support meals at the Legion</w:t>
      </w:r>
      <w:r w:rsidR="00F771CB">
        <w:rPr>
          <w:rFonts w:ascii="Tahoma" w:hAnsi="Tahoma" w:cs="Tahoma"/>
          <w:sz w:val="24"/>
          <w:szCs w:val="24"/>
        </w:rPr>
        <w:t xml:space="preserve">- </w:t>
      </w:r>
      <w:r w:rsidR="00F771CB" w:rsidRPr="00F771CB">
        <w:rPr>
          <w:rFonts w:ascii="Tahoma" w:hAnsi="Tahoma" w:cs="Tahoma"/>
          <w:color w:val="FF0000"/>
          <w:sz w:val="24"/>
          <w:szCs w:val="24"/>
        </w:rPr>
        <w:t>Leads to send the Letter attached to the end of this agenda.</w:t>
      </w:r>
    </w:p>
    <w:p w14:paraId="7E63A142" w14:textId="77777777" w:rsidR="001E6962" w:rsidRPr="00977882" w:rsidRDefault="001E6962" w:rsidP="001E6962">
      <w:pPr>
        <w:pStyle w:val="ListParagraph"/>
        <w:rPr>
          <w:rFonts w:ascii="Tahoma" w:hAnsi="Tahoma" w:cs="Tahoma"/>
          <w:sz w:val="24"/>
          <w:szCs w:val="24"/>
        </w:rPr>
      </w:pPr>
    </w:p>
    <w:p w14:paraId="4F2E4F1F" w14:textId="77777777" w:rsidR="001E6962" w:rsidRPr="00EE23C4" w:rsidRDefault="001E6962" w:rsidP="001E6962">
      <w:pPr>
        <w:pStyle w:val="ListParagraph"/>
        <w:numPr>
          <w:ilvl w:val="0"/>
          <w:numId w:val="3"/>
        </w:numPr>
        <w:rPr>
          <w:rFonts w:ascii="Tahoma" w:hAnsi="Tahoma" w:cs="Tahoma"/>
          <w:sz w:val="24"/>
          <w:szCs w:val="24"/>
        </w:rPr>
      </w:pPr>
      <w:r>
        <w:rPr>
          <w:rFonts w:ascii="Tahoma" w:hAnsi="Tahoma" w:cs="Tahoma"/>
          <w:sz w:val="24"/>
          <w:szCs w:val="24"/>
        </w:rPr>
        <w:lastRenderedPageBreak/>
        <w:t xml:space="preserve">RAMP- Reports, Actions, Measurements and Plans- </w:t>
      </w:r>
      <w:r w:rsidRPr="00EE23C4">
        <w:rPr>
          <w:rFonts w:ascii="Tahoma" w:hAnsi="Tahoma" w:cs="Tahoma"/>
          <w:sz w:val="24"/>
          <w:szCs w:val="24"/>
        </w:rPr>
        <w:t xml:space="preserve">Purpose: to give the board information and metrics that will tell us how we are doing. It is data collection for future analysis. We need to track Data for events: attendance and volunteer hours. </w:t>
      </w:r>
      <w:r>
        <w:rPr>
          <w:rFonts w:ascii="Tahoma" w:hAnsi="Tahoma" w:cs="Tahoma"/>
          <w:sz w:val="24"/>
          <w:szCs w:val="24"/>
        </w:rPr>
        <w:t>For October- we need Pathways to Membership Class, DUP and Landscape Work Party</w:t>
      </w:r>
    </w:p>
    <w:p w14:paraId="3E9E32B3" w14:textId="77777777" w:rsidR="001E6962" w:rsidRPr="00977882" w:rsidRDefault="001E6962" w:rsidP="001E6962">
      <w:pPr>
        <w:pStyle w:val="ListParagraph"/>
        <w:rPr>
          <w:rFonts w:ascii="Tahoma" w:hAnsi="Tahoma" w:cs="Tahoma"/>
          <w:sz w:val="24"/>
          <w:szCs w:val="24"/>
        </w:rPr>
      </w:pPr>
      <w:r>
        <w:rPr>
          <w:rFonts w:ascii="Tahoma" w:hAnsi="Tahoma" w:cs="Tahoma"/>
          <w:color w:val="222222"/>
          <w:sz w:val="24"/>
          <w:szCs w:val="24"/>
          <w:shd w:val="clear" w:color="auto" w:fill="FFFFFF"/>
        </w:rPr>
        <w:t xml:space="preserve"> </w:t>
      </w:r>
    </w:p>
    <w:p w14:paraId="560BE015" w14:textId="77777777" w:rsidR="001E6962" w:rsidRPr="00B2529E" w:rsidRDefault="001E6962" w:rsidP="001E6962">
      <w:pPr>
        <w:pStyle w:val="ListParagraph"/>
        <w:numPr>
          <w:ilvl w:val="0"/>
          <w:numId w:val="3"/>
        </w:numPr>
        <w:rPr>
          <w:rFonts w:ascii="Tahoma" w:hAnsi="Tahoma" w:cs="Tahoma"/>
          <w:sz w:val="24"/>
          <w:szCs w:val="24"/>
        </w:rPr>
      </w:pPr>
      <w:r>
        <w:rPr>
          <w:rFonts w:ascii="Tahoma" w:hAnsi="Tahoma" w:cs="Tahoma"/>
          <w:color w:val="222222"/>
          <w:sz w:val="24"/>
          <w:szCs w:val="24"/>
          <w:shd w:val="clear" w:color="auto" w:fill="FFFFFF"/>
        </w:rPr>
        <w:t xml:space="preserve">Congregational Self-Assessment – </w:t>
      </w:r>
    </w:p>
    <w:p w14:paraId="20A0646A" w14:textId="77777777" w:rsidR="001E6962" w:rsidRPr="00B2529E" w:rsidRDefault="001E6962" w:rsidP="001E6962">
      <w:pPr>
        <w:pStyle w:val="ListParagraph"/>
        <w:rPr>
          <w:rFonts w:ascii="Tahoma" w:hAnsi="Tahoma" w:cs="Tahoma"/>
          <w:sz w:val="24"/>
          <w:szCs w:val="24"/>
        </w:rPr>
      </w:pPr>
    </w:p>
    <w:p w14:paraId="00ED27C0" w14:textId="76FF62BD" w:rsidR="00F771CB" w:rsidRPr="009E3FF8" w:rsidRDefault="001E6962" w:rsidP="009E3FF8">
      <w:pPr>
        <w:pStyle w:val="ListParagraph"/>
        <w:numPr>
          <w:ilvl w:val="0"/>
          <w:numId w:val="3"/>
        </w:numPr>
        <w:rPr>
          <w:rFonts w:ascii="Tahoma" w:hAnsi="Tahoma" w:cs="Tahoma"/>
          <w:color w:val="FF0000"/>
          <w:sz w:val="24"/>
          <w:szCs w:val="24"/>
        </w:rPr>
      </w:pPr>
      <w:r>
        <w:rPr>
          <w:rFonts w:ascii="Tahoma" w:hAnsi="Tahoma" w:cs="Tahoma"/>
          <w:sz w:val="24"/>
          <w:szCs w:val="24"/>
        </w:rPr>
        <w:t xml:space="preserve">Event Review- </w:t>
      </w:r>
      <w:r w:rsidR="00F771CB" w:rsidRPr="009E3FF8">
        <w:rPr>
          <w:rFonts w:ascii="Tahoma" w:hAnsi="Tahoma" w:cs="Tahoma"/>
          <w:color w:val="FF0000"/>
          <w:sz w:val="24"/>
          <w:szCs w:val="24"/>
        </w:rPr>
        <w:t xml:space="preserve">Kathy will update </w:t>
      </w:r>
      <w:r w:rsidR="00EF254A" w:rsidRPr="009E3FF8">
        <w:rPr>
          <w:rFonts w:ascii="Tahoma" w:hAnsi="Tahoma" w:cs="Tahoma"/>
          <w:color w:val="FF0000"/>
          <w:sz w:val="24"/>
          <w:szCs w:val="24"/>
        </w:rPr>
        <w:t>the form</w:t>
      </w:r>
      <w:r w:rsidR="00F771CB" w:rsidRPr="009E3FF8">
        <w:rPr>
          <w:rFonts w:ascii="Tahoma" w:hAnsi="Tahoma" w:cs="Tahoma"/>
          <w:color w:val="FF0000"/>
          <w:sz w:val="24"/>
          <w:szCs w:val="24"/>
        </w:rPr>
        <w:t xml:space="preserve"> based on </w:t>
      </w:r>
      <w:r w:rsidR="00EF254A">
        <w:rPr>
          <w:rFonts w:ascii="Tahoma" w:hAnsi="Tahoma" w:cs="Tahoma"/>
          <w:color w:val="FF0000"/>
          <w:sz w:val="24"/>
          <w:szCs w:val="24"/>
        </w:rPr>
        <w:t>the discussion</w:t>
      </w:r>
      <w:r w:rsidR="00F771CB" w:rsidRPr="009E3FF8">
        <w:rPr>
          <w:rFonts w:ascii="Tahoma" w:hAnsi="Tahoma" w:cs="Tahoma"/>
          <w:color w:val="FF0000"/>
          <w:sz w:val="24"/>
          <w:szCs w:val="24"/>
        </w:rPr>
        <w:t xml:space="preserve"> and also </w:t>
      </w:r>
      <w:r w:rsidR="009E3FF8" w:rsidRPr="009E3FF8">
        <w:rPr>
          <w:rFonts w:ascii="Tahoma" w:hAnsi="Tahoma" w:cs="Tahoma"/>
          <w:color w:val="FF0000"/>
          <w:sz w:val="24"/>
          <w:szCs w:val="24"/>
        </w:rPr>
        <w:t xml:space="preserve">collaborate with Christina for updates on the form to clarify responsibilities. </w:t>
      </w:r>
    </w:p>
    <w:p w14:paraId="5AEA66E0" w14:textId="77777777" w:rsidR="001E6962" w:rsidRPr="0038514E" w:rsidRDefault="001E6962" w:rsidP="001E6962">
      <w:pPr>
        <w:pStyle w:val="ListParagraph"/>
        <w:rPr>
          <w:rFonts w:ascii="Tahoma" w:hAnsi="Tahoma" w:cs="Tahoma"/>
          <w:sz w:val="24"/>
          <w:szCs w:val="24"/>
        </w:rPr>
      </w:pPr>
    </w:p>
    <w:p w14:paraId="6D798653" w14:textId="77777777" w:rsidR="001E6962" w:rsidRPr="00977882" w:rsidRDefault="001E6962" w:rsidP="001E6962">
      <w:pPr>
        <w:pStyle w:val="ListParagraph"/>
        <w:numPr>
          <w:ilvl w:val="0"/>
          <w:numId w:val="3"/>
        </w:numPr>
        <w:rPr>
          <w:rFonts w:ascii="Tahoma" w:hAnsi="Tahoma" w:cs="Tahoma"/>
          <w:color w:val="4C94D8" w:themeColor="text2" w:themeTint="80"/>
          <w:sz w:val="24"/>
          <w:szCs w:val="24"/>
        </w:rPr>
      </w:pPr>
      <w:r w:rsidRPr="00AC286D">
        <w:rPr>
          <w:rFonts w:ascii="Tahoma" w:hAnsi="Tahoma" w:cs="Tahoma"/>
          <w:color w:val="222222"/>
          <w:sz w:val="24"/>
          <w:szCs w:val="24"/>
          <w:shd w:val="clear" w:color="auto" w:fill="FFFFFF"/>
        </w:rPr>
        <w:t xml:space="preserve"> Affinity Groups- members using our resources, but not otherwise engaging…. </w:t>
      </w:r>
      <w:r>
        <w:rPr>
          <w:rFonts w:ascii="Tahoma" w:hAnsi="Tahoma" w:cs="Tahoma"/>
          <w:color w:val="222222"/>
          <w:sz w:val="24"/>
          <w:szCs w:val="24"/>
          <w:shd w:val="clear" w:color="auto" w:fill="FFFFFF"/>
        </w:rPr>
        <w:t>Ongoing conversation….</w:t>
      </w:r>
      <w:r w:rsidRPr="00AC286D">
        <w:rPr>
          <w:rFonts w:ascii="Tahoma" w:hAnsi="Tahoma" w:cs="Tahoma"/>
          <w:color w:val="222222"/>
          <w:sz w:val="24"/>
          <w:szCs w:val="24"/>
          <w:shd w:val="clear" w:color="auto" w:fill="FFFFFF"/>
        </w:rPr>
        <w:t xml:space="preserve"> </w:t>
      </w:r>
      <w:r w:rsidRPr="00AC286D">
        <w:rPr>
          <w:rFonts w:ascii="Tahoma" w:hAnsi="Tahoma" w:cs="Tahoma"/>
          <w:sz w:val="24"/>
          <w:szCs w:val="24"/>
        </w:rPr>
        <w:t xml:space="preserve"> </w:t>
      </w:r>
      <w:r w:rsidRPr="00977882">
        <w:rPr>
          <w:rFonts w:ascii="Tahoma" w:hAnsi="Tahoma" w:cs="Tahoma"/>
          <w:color w:val="4C94D8" w:themeColor="text2" w:themeTint="80"/>
          <w:sz w:val="24"/>
          <w:szCs w:val="24"/>
          <w:shd w:val="clear" w:color="auto" w:fill="FFFFFF"/>
        </w:rPr>
        <w:t xml:space="preserve">Should we have conversations with these folks? Folks who are not engaged, even though they renewed membership? What does membership mean? Are they committed to our mission? Calling in conversation needed? Is it worth the effort and risk? Is our RR Covenant being adhered to? </w:t>
      </w:r>
      <w:r w:rsidRPr="00977882">
        <w:rPr>
          <w:rFonts w:ascii="Tahoma" w:hAnsi="Tahoma" w:cs="Tahoma"/>
          <w:color w:val="4C94D8" w:themeColor="text2" w:themeTint="80"/>
          <w:sz w:val="24"/>
          <w:szCs w:val="24"/>
        </w:rPr>
        <w:t xml:space="preserve">By-laws have guidelines/requirement. Are they aligned with our goals? </w:t>
      </w:r>
    </w:p>
    <w:p w14:paraId="6A230E05" w14:textId="77777777" w:rsidR="001E6962" w:rsidRPr="00977882" w:rsidRDefault="001E6962" w:rsidP="001E6962">
      <w:pPr>
        <w:rPr>
          <w:rFonts w:ascii="Tahoma" w:hAnsi="Tahoma" w:cs="Tahoma"/>
          <w:color w:val="4C94D8" w:themeColor="text2" w:themeTint="80"/>
          <w:sz w:val="24"/>
          <w:szCs w:val="24"/>
        </w:rPr>
      </w:pPr>
      <w:r w:rsidRPr="00977882">
        <w:rPr>
          <w:rFonts w:ascii="Tahoma" w:hAnsi="Tahoma" w:cs="Tahoma"/>
          <w:color w:val="4C94D8" w:themeColor="text2" w:themeTint="80"/>
          <w:sz w:val="24"/>
          <w:szCs w:val="24"/>
        </w:rPr>
        <w:t xml:space="preserve">       Plan- let’s let the topic rest for a while, consider the ramifications… pros  and cons. </w:t>
      </w:r>
    </w:p>
    <w:p w14:paraId="5DDDB6FF" w14:textId="77777777" w:rsidR="001E6962" w:rsidRPr="00AC286D" w:rsidRDefault="001E6962" w:rsidP="001E6962">
      <w:pPr>
        <w:pStyle w:val="ListParagraph"/>
        <w:rPr>
          <w:rFonts w:ascii="Tahoma" w:hAnsi="Tahoma" w:cs="Tahoma"/>
          <w:sz w:val="24"/>
          <w:szCs w:val="24"/>
        </w:rPr>
      </w:pPr>
    </w:p>
    <w:p w14:paraId="1DC24508" w14:textId="77777777" w:rsidR="001E6962" w:rsidRDefault="001E6962" w:rsidP="001E6962">
      <w:pPr>
        <w:rPr>
          <w:rFonts w:ascii="Tahoma" w:hAnsi="Tahoma" w:cs="Tahoma"/>
          <w:b/>
          <w:color w:val="222222"/>
          <w:sz w:val="24"/>
          <w:szCs w:val="24"/>
          <w:highlight w:val="white"/>
          <w:u w:val="single"/>
        </w:rPr>
      </w:pPr>
    </w:p>
    <w:p w14:paraId="40DF0911" w14:textId="77777777" w:rsidR="001E6962" w:rsidRDefault="001E6962" w:rsidP="001E6962">
      <w:pPr>
        <w:rPr>
          <w:rFonts w:ascii="Tahoma" w:hAnsi="Tahoma" w:cs="Tahoma"/>
          <w:bCs/>
          <w:color w:val="222222"/>
          <w:sz w:val="24"/>
          <w:szCs w:val="24"/>
          <w:highlight w:val="white"/>
        </w:rPr>
      </w:pPr>
      <w:r w:rsidRPr="00376476">
        <w:rPr>
          <w:rFonts w:ascii="Tahoma" w:hAnsi="Tahoma" w:cs="Tahoma"/>
          <w:b/>
          <w:color w:val="222222"/>
          <w:sz w:val="24"/>
          <w:szCs w:val="24"/>
          <w:highlight w:val="white"/>
          <w:u w:val="single"/>
        </w:rPr>
        <w:t>Events:</w:t>
      </w:r>
      <w:r w:rsidRPr="00376476">
        <w:rPr>
          <w:rFonts w:ascii="Tahoma" w:hAnsi="Tahoma" w:cs="Tahoma"/>
          <w:bCs/>
          <w:color w:val="222222"/>
          <w:sz w:val="24"/>
          <w:szCs w:val="24"/>
          <w:highlight w:val="white"/>
        </w:rPr>
        <w:t xml:space="preserve"> </w:t>
      </w:r>
      <w:r w:rsidRPr="00376476">
        <w:rPr>
          <w:rFonts w:ascii="Tahoma" w:hAnsi="Tahoma" w:cs="Tahoma"/>
          <w:bCs/>
          <w:color w:val="222222"/>
          <w:sz w:val="24"/>
          <w:szCs w:val="24"/>
          <w:highlight w:val="white"/>
        </w:rPr>
        <w:tab/>
      </w:r>
    </w:p>
    <w:p w14:paraId="476B9DC1" w14:textId="77777777" w:rsidR="001E6962" w:rsidRDefault="001E6962" w:rsidP="001E6962">
      <w:pPr>
        <w:rPr>
          <w:rFonts w:ascii="Tahoma" w:hAnsi="Tahoma" w:cs="Tahoma"/>
          <w:bCs/>
          <w:color w:val="222222"/>
          <w:sz w:val="24"/>
          <w:szCs w:val="24"/>
          <w:highlight w:val="white"/>
        </w:rPr>
      </w:pPr>
      <w:bookmarkStart w:id="0" w:name="_Hlk180049985"/>
      <w:r>
        <w:rPr>
          <w:rFonts w:ascii="Tahoma" w:hAnsi="Tahoma" w:cs="Tahoma"/>
          <w:bCs/>
          <w:color w:val="222222"/>
          <w:sz w:val="24"/>
          <w:szCs w:val="24"/>
          <w:highlight w:val="white"/>
        </w:rPr>
        <w:t>Pathways to Membership</w:t>
      </w:r>
    </w:p>
    <w:p w14:paraId="068FC105" w14:textId="77777777" w:rsidR="001E6962" w:rsidRDefault="001E6962" w:rsidP="001E6962">
      <w:pPr>
        <w:rPr>
          <w:rFonts w:ascii="Tahoma" w:hAnsi="Tahoma" w:cs="Tahoma"/>
          <w:bCs/>
          <w:color w:val="222222"/>
          <w:sz w:val="24"/>
          <w:szCs w:val="24"/>
          <w:highlight w:val="white"/>
        </w:rPr>
      </w:pPr>
      <w:r>
        <w:rPr>
          <w:rFonts w:ascii="Tahoma" w:hAnsi="Tahoma" w:cs="Tahoma"/>
          <w:bCs/>
          <w:color w:val="222222"/>
          <w:sz w:val="24"/>
          <w:szCs w:val="24"/>
          <w:highlight w:val="white"/>
        </w:rPr>
        <w:t>Dances of Universal Peace</w:t>
      </w:r>
    </w:p>
    <w:p w14:paraId="53EC905E" w14:textId="77777777" w:rsidR="001E6962" w:rsidRDefault="001E6962" w:rsidP="001E6962">
      <w:pPr>
        <w:rPr>
          <w:rFonts w:ascii="Tahoma" w:hAnsi="Tahoma" w:cs="Tahoma"/>
          <w:bCs/>
          <w:color w:val="222222"/>
          <w:sz w:val="24"/>
          <w:szCs w:val="24"/>
          <w:highlight w:val="white"/>
        </w:rPr>
      </w:pPr>
      <w:r>
        <w:rPr>
          <w:rFonts w:ascii="Tahoma" w:hAnsi="Tahoma" w:cs="Tahoma"/>
          <w:bCs/>
          <w:color w:val="222222"/>
          <w:sz w:val="24"/>
          <w:szCs w:val="24"/>
          <w:highlight w:val="white"/>
        </w:rPr>
        <w:t>Landscaping Work Party</w:t>
      </w:r>
    </w:p>
    <w:p w14:paraId="356B3ECA" w14:textId="77777777" w:rsidR="001E6962" w:rsidRPr="00376476" w:rsidRDefault="001E6962" w:rsidP="001E6962">
      <w:pPr>
        <w:rPr>
          <w:rFonts w:ascii="Tahoma" w:hAnsi="Tahoma" w:cs="Tahoma"/>
          <w:bCs/>
          <w:color w:val="222222"/>
          <w:sz w:val="24"/>
          <w:szCs w:val="24"/>
          <w:highlight w:val="white"/>
        </w:rPr>
      </w:pPr>
      <w:r w:rsidRPr="00410818">
        <w:rPr>
          <w:lang w:val="en-US"/>
        </w:rPr>
        <w:t>Leadership Ministry Network (LMN).</w:t>
      </w:r>
      <w:r>
        <w:rPr>
          <w:lang w:val="en-US"/>
        </w:rPr>
        <w:t xml:space="preserve">- Oct 17. </w:t>
      </w:r>
      <w:bookmarkEnd w:id="0"/>
      <w:r>
        <w:rPr>
          <w:lang w:val="en-US"/>
        </w:rPr>
        <w:t>(See below)</w:t>
      </w:r>
    </w:p>
    <w:p w14:paraId="6E54A0A6" w14:textId="77777777" w:rsidR="001E6962" w:rsidRPr="00376476" w:rsidRDefault="001E6962" w:rsidP="001E6962">
      <w:pPr>
        <w:spacing w:before="240"/>
        <w:rPr>
          <w:rFonts w:ascii="Tahoma" w:hAnsi="Tahoma" w:cs="Tahoma"/>
          <w:b/>
          <w:bCs/>
          <w:sz w:val="24"/>
          <w:szCs w:val="24"/>
          <w:u w:val="single"/>
        </w:rPr>
      </w:pPr>
      <w:r w:rsidRPr="00376476">
        <w:rPr>
          <w:rFonts w:ascii="Tahoma" w:hAnsi="Tahoma" w:cs="Tahoma"/>
          <w:b/>
          <w:bCs/>
          <w:sz w:val="24"/>
          <w:szCs w:val="24"/>
          <w:u w:val="single"/>
        </w:rPr>
        <w:t>Ongoing:</w:t>
      </w:r>
    </w:p>
    <w:p w14:paraId="3FA3F545" w14:textId="77777777" w:rsidR="001E6962" w:rsidRPr="00376476" w:rsidRDefault="001E6962" w:rsidP="001E6962">
      <w:pPr>
        <w:pStyle w:val="ListParagraph"/>
        <w:numPr>
          <w:ilvl w:val="0"/>
          <w:numId w:val="1"/>
        </w:numPr>
        <w:spacing w:before="240"/>
        <w:rPr>
          <w:rFonts w:ascii="Tahoma" w:hAnsi="Tahoma" w:cs="Tahoma"/>
          <w:sz w:val="24"/>
          <w:szCs w:val="24"/>
        </w:rPr>
      </w:pPr>
      <w:r w:rsidRPr="00376476">
        <w:rPr>
          <w:rFonts w:ascii="Tahoma" w:hAnsi="Tahoma" w:cs="Tahoma"/>
          <w:sz w:val="24"/>
          <w:szCs w:val="24"/>
        </w:rPr>
        <w:t>Volunteer Recruitment- Encourage your teams to reach out and engage folks to in Teams and Committees.</w:t>
      </w:r>
      <w:r>
        <w:rPr>
          <w:rFonts w:ascii="Tahoma" w:hAnsi="Tahoma" w:cs="Tahoma"/>
          <w:sz w:val="24"/>
          <w:szCs w:val="24"/>
        </w:rPr>
        <w:t xml:space="preserve"> See bulletin board in foyer.</w:t>
      </w:r>
    </w:p>
    <w:p w14:paraId="10052060" w14:textId="77777777" w:rsidR="001E6962" w:rsidRPr="00F8536C" w:rsidRDefault="001E6962" w:rsidP="001E6962">
      <w:pPr>
        <w:numPr>
          <w:ilvl w:val="0"/>
          <w:numId w:val="1"/>
        </w:numPr>
        <w:spacing w:before="240"/>
        <w:rPr>
          <w:rFonts w:ascii="Tahoma" w:hAnsi="Tahoma" w:cs="Tahoma"/>
          <w:color w:val="000000" w:themeColor="text1"/>
          <w:sz w:val="24"/>
          <w:szCs w:val="24"/>
        </w:rPr>
      </w:pPr>
      <w:r w:rsidRPr="00376476">
        <w:rPr>
          <w:rFonts w:ascii="Tahoma" w:hAnsi="Tahoma" w:cs="Tahoma"/>
          <w:sz w:val="24"/>
          <w:szCs w:val="24"/>
        </w:rPr>
        <w:t>Job description documents and Charter reviews/updates, check web pages</w:t>
      </w:r>
    </w:p>
    <w:p w14:paraId="2FB7C137" w14:textId="77777777" w:rsidR="001E6962" w:rsidRDefault="001E6962" w:rsidP="001E6962">
      <w:pPr>
        <w:pStyle w:val="ListParagraph"/>
        <w:numPr>
          <w:ilvl w:val="0"/>
          <w:numId w:val="1"/>
        </w:numPr>
        <w:rPr>
          <w:rFonts w:ascii="Tahoma" w:hAnsi="Tahoma" w:cs="Tahoma"/>
          <w:bCs/>
          <w:color w:val="222222"/>
          <w:sz w:val="24"/>
          <w:szCs w:val="24"/>
          <w:highlight w:val="white"/>
        </w:rPr>
      </w:pPr>
      <w:r w:rsidRPr="00F8536C">
        <w:rPr>
          <w:rFonts w:ascii="Tahoma" w:hAnsi="Tahoma" w:cs="Tahoma"/>
          <w:bCs/>
          <w:color w:val="222222"/>
          <w:sz w:val="24"/>
          <w:szCs w:val="24"/>
          <w:highlight w:val="white"/>
        </w:rPr>
        <w:t>Put the dates of major events on the QUUF Calendar</w:t>
      </w:r>
    </w:p>
    <w:p w14:paraId="377C399E" w14:textId="77777777" w:rsidR="001E6962" w:rsidRPr="00977882" w:rsidRDefault="001E6962" w:rsidP="001E6962">
      <w:pPr>
        <w:pStyle w:val="ListParagraph"/>
        <w:numPr>
          <w:ilvl w:val="0"/>
          <w:numId w:val="1"/>
        </w:numPr>
        <w:rPr>
          <w:rFonts w:ascii="Tahoma" w:hAnsi="Tahoma" w:cs="Tahoma"/>
          <w:sz w:val="24"/>
          <w:szCs w:val="24"/>
        </w:rPr>
      </w:pPr>
      <w:r w:rsidRPr="00977882">
        <w:rPr>
          <w:rFonts w:ascii="Tahoma" w:hAnsi="Tahoma" w:cs="Tahoma"/>
          <w:sz w:val="24"/>
          <w:szCs w:val="24"/>
          <w:shd w:val="clear" w:color="auto" w:fill="FFFFFF"/>
        </w:rPr>
        <w:t xml:space="preserve">Send updated procedures to Jenell ONLY. She is keeping a file and will update periodically. Check to see what you or your teams have. Send her the documents. </w:t>
      </w:r>
    </w:p>
    <w:p w14:paraId="33BB25AF" w14:textId="77777777" w:rsidR="001E6962" w:rsidRPr="00E33500" w:rsidRDefault="001E6962" w:rsidP="001E6962">
      <w:pPr>
        <w:pStyle w:val="ListParagraph"/>
        <w:numPr>
          <w:ilvl w:val="0"/>
          <w:numId w:val="1"/>
        </w:numPr>
        <w:rPr>
          <w:rFonts w:ascii="Tahoma" w:hAnsi="Tahoma" w:cs="Tahoma"/>
          <w:bCs/>
          <w:color w:val="222222"/>
          <w:sz w:val="24"/>
          <w:szCs w:val="24"/>
          <w:highlight w:val="white"/>
        </w:rPr>
      </w:pPr>
    </w:p>
    <w:p w14:paraId="2DA188C3" w14:textId="77777777" w:rsidR="001E6962" w:rsidRPr="00376476" w:rsidRDefault="001E6962" w:rsidP="001E6962">
      <w:pPr>
        <w:spacing w:before="240"/>
        <w:rPr>
          <w:rFonts w:ascii="Tahoma" w:hAnsi="Tahoma" w:cs="Tahoma"/>
          <w:sz w:val="24"/>
          <w:szCs w:val="24"/>
        </w:rPr>
      </w:pPr>
      <w:r w:rsidRPr="00376476">
        <w:rPr>
          <w:rFonts w:ascii="Tahoma" w:hAnsi="Tahoma" w:cs="Tahoma"/>
          <w:b/>
          <w:bCs/>
          <w:sz w:val="24"/>
          <w:szCs w:val="24"/>
        </w:rPr>
        <w:t>Next meeting:</w:t>
      </w:r>
      <w:r w:rsidRPr="00376476">
        <w:rPr>
          <w:rFonts w:ascii="Tahoma" w:hAnsi="Tahoma" w:cs="Tahoma"/>
          <w:sz w:val="24"/>
          <w:szCs w:val="24"/>
        </w:rPr>
        <w:t xml:space="preserve">   Wednesday, </w:t>
      </w:r>
      <w:r>
        <w:rPr>
          <w:rFonts w:ascii="Tahoma" w:hAnsi="Tahoma" w:cs="Tahoma"/>
          <w:sz w:val="24"/>
          <w:szCs w:val="24"/>
        </w:rPr>
        <w:t>Oct. 16</w:t>
      </w:r>
      <w:r w:rsidRPr="00376476">
        <w:rPr>
          <w:rFonts w:ascii="Tahoma" w:hAnsi="Tahoma" w:cs="Tahoma"/>
          <w:sz w:val="24"/>
          <w:szCs w:val="24"/>
        </w:rPr>
        <w:t xml:space="preserve">, </w:t>
      </w:r>
      <w:r>
        <w:rPr>
          <w:rFonts w:ascii="Tahoma" w:hAnsi="Tahoma" w:cs="Tahoma"/>
          <w:sz w:val="24"/>
          <w:szCs w:val="24"/>
        </w:rPr>
        <w:t>1</w:t>
      </w:r>
      <w:r w:rsidRPr="00376476">
        <w:rPr>
          <w:rFonts w:ascii="Tahoma" w:hAnsi="Tahoma" w:cs="Tahoma"/>
          <w:sz w:val="24"/>
          <w:szCs w:val="24"/>
        </w:rPr>
        <w:t>:30-3ish  RE 2</w:t>
      </w:r>
    </w:p>
    <w:p w14:paraId="290860AE" w14:textId="77777777" w:rsidR="001E6962" w:rsidRDefault="001E6962" w:rsidP="001E6962">
      <w:pPr>
        <w:pStyle w:val="NoSpacing"/>
        <w:rPr>
          <w:rFonts w:ascii="Tahoma" w:hAnsi="Tahoma" w:cs="Tahoma"/>
          <w:b/>
          <w:sz w:val="24"/>
          <w:szCs w:val="24"/>
        </w:rPr>
      </w:pPr>
    </w:p>
    <w:p w14:paraId="4171C3C2" w14:textId="77777777" w:rsidR="001E6962" w:rsidRPr="00376476" w:rsidRDefault="001E6962" w:rsidP="001E6962">
      <w:pPr>
        <w:pStyle w:val="NoSpacing"/>
        <w:rPr>
          <w:rFonts w:ascii="Tahoma" w:hAnsi="Tahoma" w:cs="Tahoma"/>
          <w:sz w:val="24"/>
          <w:szCs w:val="24"/>
        </w:rPr>
      </w:pPr>
      <w:r w:rsidRPr="00376476">
        <w:rPr>
          <w:rFonts w:ascii="Tahoma" w:hAnsi="Tahoma" w:cs="Tahoma"/>
          <w:b/>
          <w:sz w:val="24"/>
          <w:szCs w:val="24"/>
        </w:rPr>
        <w:lastRenderedPageBreak/>
        <w:t xml:space="preserve">Check out questions: </w:t>
      </w:r>
      <w:r w:rsidRPr="00376476">
        <w:rPr>
          <w:rFonts w:ascii="Tahoma" w:hAnsi="Tahoma" w:cs="Tahoma"/>
          <w:sz w:val="24"/>
          <w:szCs w:val="24"/>
        </w:rPr>
        <w:t>These questions are suggested as we intend to shift from a culture that is primarily task oriented to a culture that prioritizes relationships.</w:t>
      </w:r>
    </w:p>
    <w:p w14:paraId="446FCD6E" w14:textId="77777777" w:rsidR="001E6962" w:rsidRPr="00376476" w:rsidRDefault="001E6962" w:rsidP="001E6962">
      <w:pPr>
        <w:pStyle w:val="NoSpacing"/>
        <w:rPr>
          <w:rFonts w:ascii="Tahoma" w:hAnsi="Tahoma" w:cs="Tahoma"/>
          <w:sz w:val="24"/>
          <w:szCs w:val="24"/>
        </w:rPr>
      </w:pPr>
      <w:r w:rsidRPr="00376476">
        <w:rPr>
          <w:rFonts w:ascii="Tahoma" w:hAnsi="Tahoma" w:cs="Tahoma"/>
          <w:sz w:val="24"/>
          <w:szCs w:val="24"/>
        </w:rPr>
        <w:t>How did we do relationally?</w:t>
      </w:r>
      <w:r>
        <w:rPr>
          <w:rFonts w:ascii="Tahoma" w:hAnsi="Tahoma" w:cs="Tahoma"/>
          <w:sz w:val="24"/>
          <w:szCs w:val="24"/>
        </w:rPr>
        <w:t xml:space="preserve">  </w:t>
      </w:r>
      <w:r w:rsidRPr="00376476">
        <w:rPr>
          <w:rFonts w:ascii="Tahoma" w:hAnsi="Tahoma" w:cs="Tahoma"/>
          <w:sz w:val="24"/>
          <w:szCs w:val="24"/>
        </w:rPr>
        <w:t>Do we need repairs?</w:t>
      </w:r>
      <w:r>
        <w:rPr>
          <w:rFonts w:ascii="Tahoma" w:hAnsi="Tahoma" w:cs="Tahoma"/>
          <w:sz w:val="24"/>
          <w:szCs w:val="24"/>
        </w:rPr>
        <w:t xml:space="preserve">   </w:t>
      </w:r>
      <w:r w:rsidRPr="00376476">
        <w:rPr>
          <w:rFonts w:ascii="Tahoma" w:hAnsi="Tahoma" w:cs="Tahoma"/>
          <w:sz w:val="24"/>
          <w:szCs w:val="24"/>
        </w:rPr>
        <w:t>Acknowledgements</w:t>
      </w:r>
    </w:p>
    <w:p w14:paraId="1028DAA4" w14:textId="77777777" w:rsidR="001E6962" w:rsidRPr="00F8536C" w:rsidRDefault="001E6962" w:rsidP="001E6962">
      <w:pPr>
        <w:spacing w:before="240"/>
        <w:rPr>
          <w:rFonts w:ascii="Tahoma" w:hAnsi="Tahoma" w:cs="Tahoma"/>
          <w:b/>
          <w:bCs/>
          <w:sz w:val="24"/>
          <w:szCs w:val="24"/>
        </w:rPr>
      </w:pPr>
      <w:r w:rsidRPr="00376476">
        <w:rPr>
          <w:rFonts w:ascii="Tahoma" w:hAnsi="Tahoma" w:cs="Tahoma"/>
          <w:b/>
          <w:bCs/>
          <w:sz w:val="24"/>
          <w:szCs w:val="24"/>
        </w:rPr>
        <w:t xml:space="preserve">Closing-  </w:t>
      </w:r>
      <w:r w:rsidRPr="00376476">
        <w:rPr>
          <w:rFonts w:ascii="Tahoma" w:hAnsi="Tahoma" w:cs="Tahoma"/>
          <w:b/>
          <w:bCs/>
        </w:rPr>
        <w:t>Parking lot</w:t>
      </w:r>
    </w:p>
    <w:p w14:paraId="0A588BB7" w14:textId="77777777" w:rsidR="001E6962" w:rsidRPr="00F8536C" w:rsidRDefault="001E6962" w:rsidP="001E6962">
      <w:pPr>
        <w:pStyle w:val="ListParagraph"/>
        <w:numPr>
          <w:ilvl w:val="0"/>
          <w:numId w:val="2"/>
        </w:numPr>
        <w:spacing w:before="240"/>
        <w:rPr>
          <w:rFonts w:ascii="Tahoma" w:hAnsi="Tahoma" w:cs="Tahoma"/>
        </w:rPr>
      </w:pPr>
      <w:r w:rsidRPr="00376476">
        <w:rPr>
          <w:rFonts w:ascii="Tahoma" w:hAnsi="Tahoma" w:cs="Tahoma"/>
        </w:rPr>
        <w:t xml:space="preserve">Policy Review: PC looks at pending policies and also gives policy recommendations to Governance Task Force (GTF).  </w:t>
      </w:r>
    </w:p>
    <w:p w14:paraId="01F49F8F" w14:textId="77777777" w:rsidR="001E6962" w:rsidRPr="00376476" w:rsidRDefault="001E6962" w:rsidP="001E6962">
      <w:pPr>
        <w:pStyle w:val="ListParagraph"/>
        <w:numPr>
          <w:ilvl w:val="0"/>
          <w:numId w:val="2"/>
        </w:numPr>
        <w:spacing w:before="240"/>
        <w:rPr>
          <w:rFonts w:ascii="Tahoma" w:hAnsi="Tahoma" w:cs="Tahoma"/>
        </w:rPr>
      </w:pPr>
      <w:r w:rsidRPr="00376476">
        <w:rPr>
          <w:rFonts w:ascii="Tahoma" w:hAnsi="Tahoma" w:cs="Tahoma"/>
        </w:rPr>
        <w:t>How to determine compliance with the policies- criteria?</w:t>
      </w:r>
    </w:p>
    <w:p w14:paraId="2099EDA5" w14:textId="77777777" w:rsidR="001E6962" w:rsidRDefault="001E6962" w:rsidP="001E6962">
      <w:pPr>
        <w:pStyle w:val="ListParagraph"/>
        <w:spacing w:before="240"/>
        <w:rPr>
          <w:rFonts w:ascii="Tahoma" w:hAnsi="Tahoma" w:cs="Tahoma"/>
        </w:rPr>
      </w:pPr>
      <w:r w:rsidRPr="00376476">
        <w:rPr>
          <w:rFonts w:ascii="Tahoma" w:hAnsi="Tahoma" w:cs="Tahoma"/>
        </w:rPr>
        <w:t>How to discern the difference between disagreement and undermining?</w:t>
      </w:r>
    </w:p>
    <w:p w14:paraId="4C3E8B5D" w14:textId="77777777" w:rsidR="001E6962" w:rsidRDefault="001E6962" w:rsidP="001E6962">
      <w:pPr>
        <w:pStyle w:val="ListParagraph"/>
        <w:spacing w:before="240"/>
        <w:rPr>
          <w:rFonts w:ascii="Tahoma" w:hAnsi="Tahoma" w:cs="Tahoma"/>
        </w:rPr>
      </w:pPr>
    </w:p>
    <w:p w14:paraId="16755703" w14:textId="77777777" w:rsidR="001E6962" w:rsidRPr="00376476" w:rsidRDefault="001E6962" w:rsidP="001E6962">
      <w:pPr>
        <w:pStyle w:val="ListParagraph"/>
        <w:spacing w:before="240"/>
        <w:rPr>
          <w:rFonts w:ascii="Tahoma" w:hAnsi="Tahoma" w:cs="Tahoma"/>
        </w:rPr>
      </w:pPr>
    </w:p>
    <w:p w14:paraId="2E97DAF8" w14:textId="77777777" w:rsidR="001E6962" w:rsidRDefault="001E6962" w:rsidP="001E6962"/>
    <w:p w14:paraId="12B81D82" w14:textId="77777777" w:rsidR="001E6962" w:rsidRDefault="001E6962" w:rsidP="001E6962"/>
    <w:p w14:paraId="3C50CDA8" w14:textId="77777777" w:rsidR="001E6962" w:rsidRPr="00977882" w:rsidRDefault="001E6962" w:rsidP="001E6962">
      <w:pPr>
        <w:rPr>
          <w:color w:val="C00000"/>
        </w:rPr>
      </w:pPr>
      <w:r w:rsidRPr="00977882">
        <w:rPr>
          <w:color w:val="C00000"/>
        </w:rPr>
        <w:t>*Note to send to your teams:</w:t>
      </w:r>
    </w:p>
    <w:p w14:paraId="02EE802D" w14:textId="77777777" w:rsidR="001E6962" w:rsidRPr="00977882" w:rsidRDefault="001E6962" w:rsidP="001E6962">
      <w:pPr>
        <w:rPr>
          <w:lang w:val="en-US"/>
        </w:rPr>
      </w:pPr>
      <w:r w:rsidRPr="00977882">
        <w:rPr>
          <w:lang w:val="en-US"/>
        </w:rPr>
        <w:t>Dear QUUF Teams &amp; Committees,</w:t>
      </w:r>
    </w:p>
    <w:p w14:paraId="12B7DF2B" w14:textId="77777777" w:rsidR="001E6962" w:rsidRPr="00977882" w:rsidRDefault="001E6962" w:rsidP="001E6962">
      <w:pPr>
        <w:rPr>
          <w:lang w:val="en-US"/>
        </w:rPr>
      </w:pPr>
      <w:r w:rsidRPr="00977882">
        <w:rPr>
          <w:lang w:val="en-US"/>
        </w:rPr>
        <w:t> </w:t>
      </w:r>
    </w:p>
    <w:p w14:paraId="32F93D88" w14:textId="77777777" w:rsidR="001E6962" w:rsidRPr="00977882" w:rsidRDefault="001E6962" w:rsidP="001E6962">
      <w:pPr>
        <w:rPr>
          <w:lang w:val="en-US"/>
        </w:rPr>
      </w:pPr>
      <w:r w:rsidRPr="00977882">
        <w:rPr>
          <w:lang w:val="en-US"/>
        </w:rPr>
        <w:t>You may have read in the Weekly Update that we have increased our commitment to providing dinners at the Emergency Shelter. We aspire to 5 nights/month.</w:t>
      </w:r>
    </w:p>
    <w:p w14:paraId="1EBA4AC6" w14:textId="77777777" w:rsidR="001E6962" w:rsidRPr="00977882" w:rsidRDefault="001E6962" w:rsidP="001E6962">
      <w:pPr>
        <w:rPr>
          <w:lang w:val="en-US"/>
        </w:rPr>
      </w:pPr>
      <w:r w:rsidRPr="00977882">
        <w:rPr>
          <w:lang w:val="en-US"/>
        </w:rPr>
        <w:t> </w:t>
      </w:r>
    </w:p>
    <w:p w14:paraId="6BD34287" w14:textId="77777777" w:rsidR="001E6962" w:rsidRPr="00977882" w:rsidRDefault="001E6962" w:rsidP="001E6962">
      <w:pPr>
        <w:rPr>
          <w:lang w:val="en-US"/>
        </w:rPr>
      </w:pPr>
      <w:r w:rsidRPr="00977882">
        <w:rPr>
          <w:lang w:val="en-US"/>
        </w:rPr>
        <w:t>We have some ‘regulars’ who have participated in the years since covid. They stepped up for October. We would like to inspire others to join the effort. We thought that teams who work together on a specific aspect of QUUF might find it team building and fun to provide a meal.</w:t>
      </w:r>
    </w:p>
    <w:p w14:paraId="22AC2284" w14:textId="77777777" w:rsidR="001E6962" w:rsidRPr="00977882" w:rsidRDefault="001E6962" w:rsidP="001E6962">
      <w:pPr>
        <w:rPr>
          <w:lang w:val="en-US"/>
        </w:rPr>
      </w:pPr>
      <w:r w:rsidRPr="00977882">
        <w:rPr>
          <w:lang w:val="en-US"/>
        </w:rPr>
        <w:t> </w:t>
      </w:r>
    </w:p>
    <w:p w14:paraId="40B4E3F7" w14:textId="77777777" w:rsidR="001E6962" w:rsidRPr="00977882" w:rsidRDefault="001E6962" w:rsidP="001E6962">
      <w:pPr>
        <w:rPr>
          <w:lang w:val="en-US"/>
        </w:rPr>
      </w:pPr>
      <w:r w:rsidRPr="00977882">
        <w:rPr>
          <w:lang w:val="en-US"/>
        </w:rPr>
        <w:t>There is lots of support and training available. See the attached information for the basics, then contact any of us to find out more.</w:t>
      </w:r>
    </w:p>
    <w:p w14:paraId="769A558A" w14:textId="77777777" w:rsidR="001E6962" w:rsidRPr="00977882" w:rsidRDefault="001E6962" w:rsidP="001E6962">
      <w:pPr>
        <w:rPr>
          <w:lang w:val="en-US"/>
        </w:rPr>
      </w:pPr>
      <w:r w:rsidRPr="00977882">
        <w:rPr>
          <w:lang w:val="en-US"/>
        </w:rPr>
        <w:t> </w:t>
      </w:r>
    </w:p>
    <w:p w14:paraId="19D09508" w14:textId="77777777" w:rsidR="001E6962" w:rsidRPr="00977882" w:rsidRDefault="001E6962" w:rsidP="001E6962">
      <w:pPr>
        <w:rPr>
          <w:lang w:val="en-US"/>
        </w:rPr>
      </w:pPr>
      <w:r w:rsidRPr="00977882">
        <w:rPr>
          <w:lang w:val="en-US"/>
        </w:rPr>
        <w:t>Together, doing justice,</w:t>
      </w:r>
    </w:p>
    <w:p w14:paraId="71F21E28" w14:textId="77777777" w:rsidR="001E6962" w:rsidRDefault="001E6962" w:rsidP="001E6962">
      <w:pPr>
        <w:rPr>
          <w:lang w:val="en-US"/>
        </w:rPr>
      </w:pPr>
      <w:r w:rsidRPr="00977882">
        <w:rPr>
          <w:lang w:val="en-US"/>
        </w:rPr>
        <w:t>Julia, Kathleen, Kathy</w:t>
      </w:r>
    </w:p>
    <w:p w14:paraId="707BE4F5" w14:textId="77777777" w:rsidR="001E6962" w:rsidRDefault="001E6962" w:rsidP="001E6962">
      <w:pPr>
        <w:rPr>
          <w:lang w:val="en-US"/>
        </w:rPr>
      </w:pPr>
    </w:p>
    <w:p w14:paraId="5C0B71BB" w14:textId="77777777" w:rsidR="001E6962" w:rsidRPr="00410818" w:rsidRDefault="001E6962" w:rsidP="001E6962">
      <w:pPr>
        <w:rPr>
          <w:lang w:val="en-US"/>
        </w:rPr>
      </w:pPr>
      <w:r w:rsidRPr="00410818">
        <w:rPr>
          <w:lang w:val="en-US"/>
        </w:rPr>
        <w:t>Dear Friend,</w:t>
      </w:r>
    </w:p>
    <w:p w14:paraId="3E16EDF9" w14:textId="77777777" w:rsidR="001E6962" w:rsidRPr="00410818" w:rsidRDefault="001E6962" w:rsidP="001E6962">
      <w:pPr>
        <w:rPr>
          <w:lang w:val="en-US"/>
        </w:rPr>
      </w:pPr>
      <w:r w:rsidRPr="00410818">
        <w:rPr>
          <w:lang w:val="en-US"/>
        </w:rPr>
        <w:t>I am inviting you to join with other Unitarian Universalist lay leaders on October 17th in the spirit of shared ministry and collaborative leadership of the Leadership Ministry Network (LMN). The LMN will be composed of congregational board members, congregational committee chairs, volunteer UUA board, commission and committee members and adjacent organization lay leaders to provide an opportunity for mutual support, peer leadership, and professional development.</w:t>
      </w:r>
    </w:p>
    <w:p w14:paraId="10B43789" w14:textId="77777777" w:rsidR="001E6962" w:rsidRPr="00410818" w:rsidRDefault="001E6962" w:rsidP="001E6962">
      <w:pPr>
        <w:rPr>
          <w:lang w:val="en-US"/>
        </w:rPr>
      </w:pPr>
      <w:r w:rsidRPr="00410818">
        <w:rPr>
          <w:lang w:val="en-US"/>
        </w:rPr>
        <w:t> </w:t>
      </w:r>
    </w:p>
    <w:p w14:paraId="6CC34095" w14:textId="77777777" w:rsidR="001E6962" w:rsidRPr="00410818" w:rsidRDefault="001E6962" w:rsidP="001E6962">
      <w:pPr>
        <w:rPr>
          <w:lang w:val="en-US"/>
        </w:rPr>
      </w:pPr>
      <w:r w:rsidRPr="00410818">
        <w:rPr>
          <w:lang w:val="en-US"/>
        </w:rPr>
        <w:t>You are specifically invited to help co-create the Network. We want your engagement, your guidance, your time and your talent. We recognize the gifts that you bring of skill, experience, and interests. Share interests, provide the benefit of your experience, develop skills, be a mentor and/or get one. Learning is a social experience that can be a small group ministry, community of practice or professional development training. But most importantly it can be what you collectively decide.</w:t>
      </w:r>
    </w:p>
    <w:p w14:paraId="19918EB7" w14:textId="77777777" w:rsidR="001E6962" w:rsidRPr="00410818" w:rsidRDefault="001E6962" w:rsidP="001E6962">
      <w:pPr>
        <w:rPr>
          <w:lang w:val="en-US"/>
        </w:rPr>
      </w:pPr>
      <w:r w:rsidRPr="00410818">
        <w:rPr>
          <w:lang w:val="en-US"/>
        </w:rPr>
        <w:lastRenderedPageBreak/>
        <w:t> </w:t>
      </w:r>
    </w:p>
    <w:p w14:paraId="001CBC41" w14:textId="77777777" w:rsidR="001E6962" w:rsidRDefault="001E6962" w:rsidP="001E6962">
      <w:pPr>
        <w:rPr>
          <w:lang w:val="en-US"/>
        </w:rPr>
      </w:pPr>
      <w:r w:rsidRPr="00410818">
        <w:rPr>
          <w:lang w:val="en-US"/>
        </w:rPr>
        <w:t>The LMN will engage questions like, “What support would be most helpful to you as a volunteer?” “How would you like to support your lay leader colleagues?” “What professional development opportunities would be most beneficial?”, as well as making logistical decisions such as meeting schedules and member requirements.   Join us in co-creating the Leadership Ministry Network to support UUA lay leaders. Here is the registration link for the Oct. 17</w:t>
      </w:r>
      <w:r w:rsidRPr="00410818">
        <w:rPr>
          <w:vertAlign w:val="superscript"/>
          <w:lang w:val="en-US"/>
        </w:rPr>
        <w:t>th</w:t>
      </w:r>
      <w:r w:rsidRPr="00410818">
        <w:rPr>
          <w:lang w:val="en-US"/>
        </w:rPr>
        <w:t> event: </w:t>
      </w:r>
      <w:hyperlink r:id="rId6" w:tgtFrame="_blank" w:history="1">
        <w:r w:rsidRPr="00410818">
          <w:rPr>
            <w:rStyle w:val="Hyperlink"/>
            <w:b/>
            <w:bCs/>
            <w:lang w:val="en-US"/>
          </w:rPr>
          <w:t>Leadership Ministry Network Gathering Registration Form</w:t>
        </w:r>
      </w:hyperlink>
    </w:p>
    <w:p w14:paraId="696EBECF" w14:textId="77777777" w:rsidR="001E6962" w:rsidRDefault="001E6962" w:rsidP="001E6962">
      <w:pPr>
        <w:rPr>
          <w:lang w:val="en-US"/>
        </w:rPr>
      </w:pPr>
    </w:p>
    <w:p w14:paraId="4DE66CA6" w14:textId="77777777" w:rsidR="007B24E7" w:rsidRDefault="007B24E7"/>
    <w:sectPr w:rsidR="007B2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D45DF"/>
    <w:multiLevelType w:val="multilevel"/>
    <w:tmpl w:val="18E678F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526666"/>
    <w:multiLevelType w:val="hybridMultilevel"/>
    <w:tmpl w:val="295C2E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5A50E3"/>
    <w:multiLevelType w:val="multilevel"/>
    <w:tmpl w:val="9F169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4614136">
    <w:abstractNumId w:val="0"/>
  </w:num>
  <w:num w:numId="2" w16cid:durableId="1178617253">
    <w:abstractNumId w:val="2"/>
  </w:num>
  <w:num w:numId="3" w16cid:durableId="555437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62"/>
    <w:rsid w:val="001E6962"/>
    <w:rsid w:val="00560CC9"/>
    <w:rsid w:val="007B24E7"/>
    <w:rsid w:val="008A0E0D"/>
    <w:rsid w:val="00960881"/>
    <w:rsid w:val="009E3FF8"/>
    <w:rsid w:val="00EC5728"/>
    <w:rsid w:val="00EF254A"/>
    <w:rsid w:val="00F77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3CE57"/>
  <w15:chartTrackingRefBased/>
  <w15:docId w15:val="{76166E07-8B9A-47A4-A287-64DFB690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62"/>
    <w:pPr>
      <w:spacing w:after="0" w:line="276" w:lineRule="auto"/>
    </w:pPr>
    <w:rPr>
      <w:rFonts w:ascii="Arial" w:eastAsia="Arial" w:hAnsi="Arial" w:cs="Arial"/>
      <w:kern w:val="0"/>
      <w:lang w:val="en"/>
    </w:rPr>
  </w:style>
  <w:style w:type="paragraph" w:styleId="Heading1">
    <w:name w:val="heading 1"/>
    <w:basedOn w:val="Normal"/>
    <w:next w:val="Normal"/>
    <w:link w:val="Heading1Char"/>
    <w:uiPriority w:val="9"/>
    <w:qFormat/>
    <w:rsid w:val="001E69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69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69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69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69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69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9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9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9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9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69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69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69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69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69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9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9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962"/>
    <w:rPr>
      <w:rFonts w:eastAsiaTheme="majorEastAsia" w:cstheme="majorBidi"/>
      <w:color w:val="272727" w:themeColor="text1" w:themeTint="D8"/>
    </w:rPr>
  </w:style>
  <w:style w:type="paragraph" w:styleId="Title">
    <w:name w:val="Title"/>
    <w:basedOn w:val="Normal"/>
    <w:next w:val="Normal"/>
    <w:link w:val="TitleChar"/>
    <w:uiPriority w:val="10"/>
    <w:qFormat/>
    <w:rsid w:val="001E69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9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9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9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962"/>
    <w:pPr>
      <w:spacing w:before="160"/>
      <w:jc w:val="center"/>
    </w:pPr>
    <w:rPr>
      <w:i/>
      <w:iCs/>
      <w:color w:val="404040" w:themeColor="text1" w:themeTint="BF"/>
    </w:rPr>
  </w:style>
  <w:style w:type="character" w:customStyle="1" w:styleId="QuoteChar">
    <w:name w:val="Quote Char"/>
    <w:basedOn w:val="DefaultParagraphFont"/>
    <w:link w:val="Quote"/>
    <w:uiPriority w:val="29"/>
    <w:rsid w:val="001E6962"/>
    <w:rPr>
      <w:i/>
      <w:iCs/>
      <w:color w:val="404040" w:themeColor="text1" w:themeTint="BF"/>
    </w:rPr>
  </w:style>
  <w:style w:type="paragraph" w:styleId="ListParagraph">
    <w:name w:val="List Paragraph"/>
    <w:basedOn w:val="Normal"/>
    <w:uiPriority w:val="34"/>
    <w:qFormat/>
    <w:rsid w:val="001E6962"/>
    <w:pPr>
      <w:ind w:left="720"/>
      <w:contextualSpacing/>
    </w:pPr>
  </w:style>
  <w:style w:type="character" w:styleId="IntenseEmphasis">
    <w:name w:val="Intense Emphasis"/>
    <w:basedOn w:val="DefaultParagraphFont"/>
    <w:uiPriority w:val="21"/>
    <w:qFormat/>
    <w:rsid w:val="001E6962"/>
    <w:rPr>
      <w:i/>
      <w:iCs/>
      <w:color w:val="0F4761" w:themeColor="accent1" w:themeShade="BF"/>
    </w:rPr>
  </w:style>
  <w:style w:type="paragraph" w:styleId="IntenseQuote">
    <w:name w:val="Intense Quote"/>
    <w:basedOn w:val="Normal"/>
    <w:next w:val="Normal"/>
    <w:link w:val="IntenseQuoteChar"/>
    <w:uiPriority w:val="30"/>
    <w:qFormat/>
    <w:rsid w:val="001E69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6962"/>
    <w:rPr>
      <w:i/>
      <w:iCs/>
      <w:color w:val="0F4761" w:themeColor="accent1" w:themeShade="BF"/>
    </w:rPr>
  </w:style>
  <w:style w:type="character" w:styleId="IntenseReference">
    <w:name w:val="Intense Reference"/>
    <w:basedOn w:val="DefaultParagraphFont"/>
    <w:uiPriority w:val="32"/>
    <w:qFormat/>
    <w:rsid w:val="001E6962"/>
    <w:rPr>
      <w:b/>
      <w:bCs/>
      <w:smallCaps/>
      <w:color w:val="0F4761" w:themeColor="accent1" w:themeShade="BF"/>
      <w:spacing w:val="5"/>
    </w:rPr>
  </w:style>
  <w:style w:type="paragraph" w:styleId="NoSpacing">
    <w:name w:val="No Spacing"/>
    <w:uiPriority w:val="1"/>
    <w:qFormat/>
    <w:rsid w:val="001E6962"/>
    <w:pPr>
      <w:spacing w:after="0" w:line="240" w:lineRule="auto"/>
    </w:pPr>
    <w:rPr>
      <w:rFonts w:ascii="Arial" w:eastAsia="Arial" w:hAnsi="Arial" w:cs="Arial"/>
      <w:kern w:val="0"/>
      <w:lang w:val="en"/>
    </w:rPr>
  </w:style>
  <w:style w:type="character" w:styleId="Hyperlink">
    <w:name w:val="Hyperlink"/>
    <w:basedOn w:val="DefaultParagraphFont"/>
    <w:uiPriority w:val="99"/>
    <w:unhideWhenUsed/>
    <w:rsid w:val="001E696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ua.wufoo.com/forms/qa9yo1d0dpufy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Haas</dc:creator>
  <cp:keywords/>
  <dc:description/>
  <cp:lastModifiedBy>Diane Haas</cp:lastModifiedBy>
  <cp:revision>1</cp:revision>
  <dcterms:created xsi:type="dcterms:W3CDTF">2024-10-17T15:24:00Z</dcterms:created>
  <dcterms:modified xsi:type="dcterms:W3CDTF">2024-11-13T15:32:00Z</dcterms:modified>
</cp:coreProperties>
</file>