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6D36E" w14:textId="7717E850" w:rsidR="00855229" w:rsidRPr="0004392C" w:rsidRDefault="0053149C" w:rsidP="0004392C">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Arial" w:hAnsi="Arial" w:cs="Arial"/>
          <w:b/>
          <w:color w:val="17181C"/>
          <w:szCs w:val="24"/>
        </w:rPr>
      </w:pPr>
      <w:r w:rsidRPr="0053149C">
        <w:rPr>
          <w:rFonts w:ascii="Arial" w:hAnsi="Arial" w:cs="Arial"/>
          <w:b/>
          <w:i/>
          <w:color w:val="17181C"/>
          <w:szCs w:val="24"/>
        </w:rPr>
        <w:t xml:space="preserve">Thank you </w:t>
      </w:r>
      <w:r>
        <w:rPr>
          <w:rFonts w:ascii="Arial" w:hAnsi="Arial" w:cs="Arial"/>
          <w:b/>
          <w:color w:val="17181C"/>
          <w:szCs w:val="24"/>
        </w:rPr>
        <w:t xml:space="preserve">for considering renting QUUF facilities. </w:t>
      </w:r>
      <w:r w:rsidR="000C1811" w:rsidRPr="0004392C">
        <w:rPr>
          <w:rFonts w:ascii="Arial" w:hAnsi="Arial" w:cs="Arial"/>
          <w:b/>
          <w:color w:val="17181C"/>
          <w:szCs w:val="24"/>
        </w:rPr>
        <w:t xml:space="preserve">Once approved we require a signed agreement and 20% of payment. </w:t>
      </w:r>
      <w:r w:rsidR="004D69C6" w:rsidRPr="0004392C">
        <w:rPr>
          <w:rFonts w:ascii="Arial" w:hAnsi="Arial" w:cs="Arial"/>
          <w:b/>
          <w:color w:val="17181C"/>
          <w:szCs w:val="24"/>
        </w:rPr>
        <w:t>Prior to your event we will arrange staffing, k</w:t>
      </w:r>
      <w:r w:rsidR="001759A2" w:rsidRPr="0004392C">
        <w:rPr>
          <w:rFonts w:ascii="Arial" w:hAnsi="Arial" w:cs="Arial"/>
          <w:b/>
          <w:color w:val="17181C"/>
          <w:szCs w:val="24"/>
        </w:rPr>
        <w:t xml:space="preserve">ey cards, technicians as needed. </w:t>
      </w:r>
      <w:r w:rsidR="004D69C6" w:rsidRPr="0004392C">
        <w:rPr>
          <w:rFonts w:ascii="Arial" w:hAnsi="Arial" w:cs="Arial"/>
          <w:b/>
          <w:color w:val="17181C"/>
          <w:szCs w:val="24"/>
        </w:rPr>
        <w:t xml:space="preserve">Your will </w:t>
      </w:r>
      <w:r w:rsidR="001759A2" w:rsidRPr="0004392C">
        <w:rPr>
          <w:rFonts w:ascii="Arial" w:hAnsi="Arial" w:cs="Arial"/>
          <w:b/>
          <w:color w:val="17181C"/>
          <w:szCs w:val="24"/>
        </w:rPr>
        <w:t xml:space="preserve">also </w:t>
      </w:r>
      <w:r w:rsidR="004D69C6" w:rsidRPr="0004392C">
        <w:rPr>
          <w:rFonts w:ascii="Arial" w:hAnsi="Arial" w:cs="Arial"/>
          <w:b/>
          <w:color w:val="17181C"/>
          <w:szCs w:val="24"/>
        </w:rPr>
        <w:t>be given emergency</w:t>
      </w:r>
      <w:r w:rsidR="00ED2406" w:rsidRPr="0004392C">
        <w:rPr>
          <w:rFonts w:ascii="Arial" w:hAnsi="Arial" w:cs="Arial"/>
          <w:b/>
          <w:color w:val="17181C"/>
          <w:szCs w:val="24"/>
        </w:rPr>
        <w:t>, operational</w:t>
      </w:r>
      <w:r w:rsidR="004D69C6" w:rsidRPr="0004392C">
        <w:rPr>
          <w:rFonts w:ascii="Arial" w:hAnsi="Arial" w:cs="Arial"/>
          <w:b/>
          <w:color w:val="17181C"/>
          <w:szCs w:val="24"/>
        </w:rPr>
        <w:t xml:space="preserve"> and closing procedures.</w:t>
      </w:r>
    </w:p>
    <w:p w14:paraId="6B26D36F" w14:textId="77777777" w:rsidR="001759A2" w:rsidRDefault="001759A2" w:rsidP="00855229">
      <w:pPr>
        <w:autoSpaceDE w:val="0"/>
        <w:autoSpaceDN w:val="0"/>
        <w:adjustRightInd w:val="0"/>
        <w:spacing w:after="0" w:line="240" w:lineRule="auto"/>
        <w:rPr>
          <w:rFonts w:ascii="Arial" w:hAnsi="Arial" w:cs="Arial"/>
          <w:color w:val="17181C"/>
          <w:sz w:val="20"/>
          <w:szCs w:val="20"/>
        </w:rPr>
      </w:pPr>
    </w:p>
    <w:p w14:paraId="51989A81" w14:textId="476D644D" w:rsidR="00A35117" w:rsidRDefault="00D903E6" w:rsidP="00855229">
      <w:pPr>
        <w:autoSpaceDE w:val="0"/>
        <w:autoSpaceDN w:val="0"/>
        <w:adjustRightInd w:val="0"/>
        <w:spacing w:after="0" w:line="240" w:lineRule="auto"/>
        <w:rPr>
          <w:rFonts w:ascii="Arial" w:hAnsi="Arial" w:cs="Arial"/>
          <w:color w:val="17181C"/>
          <w:sz w:val="20"/>
          <w:szCs w:val="20"/>
        </w:rPr>
      </w:pPr>
      <w:r>
        <w:rPr>
          <w:rFonts w:ascii="Arial" w:hAnsi="Arial" w:cs="Arial"/>
          <w:color w:val="17181C"/>
          <w:sz w:val="20"/>
          <w:szCs w:val="20"/>
        </w:rPr>
        <w:t xml:space="preserve">This </w:t>
      </w:r>
      <w:r w:rsidR="00A35117" w:rsidRPr="00D903E6">
        <w:rPr>
          <w:rFonts w:ascii="Arial" w:hAnsi="Arial" w:cs="Arial"/>
          <w:b/>
          <w:bCs/>
          <w:color w:val="17181C"/>
          <w:sz w:val="20"/>
          <w:szCs w:val="20"/>
        </w:rPr>
        <w:t>Application</w:t>
      </w:r>
      <w:r w:rsidR="00A35117">
        <w:rPr>
          <w:rFonts w:ascii="Arial" w:hAnsi="Arial" w:cs="Arial"/>
          <w:color w:val="17181C"/>
          <w:sz w:val="20"/>
          <w:szCs w:val="20"/>
        </w:rPr>
        <w:t xml:space="preserve"> </w:t>
      </w:r>
      <w:r>
        <w:rPr>
          <w:rFonts w:ascii="Arial" w:hAnsi="Arial" w:cs="Arial"/>
          <w:color w:val="17181C"/>
          <w:sz w:val="20"/>
          <w:szCs w:val="20"/>
        </w:rPr>
        <w:t>is</w:t>
      </w:r>
      <w:r w:rsidR="00A35117">
        <w:rPr>
          <w:rFonts w:ascii="Arial" w:hAnsi="Arial" w:cs="Arial"/>
          <w:color w:val="17181C"/>
          <w:sz w:val="20"/>
          <w:szCs w:val="20"/>
        </w:rPr>
        <w:t xml:space="preserve"> for Event, meetings, workshops</w:t>
      </w:r>
      <w:r w:rsidR="00D63AF2">
        <w:rPr>
          <w:rFonts w:ascii="Arial" w:hAnsi="Arial" w:cs="Arial"/>
          <w:color w:val="17181C"/>
          <w:sz w:val="20"/>
          <w:szCs w:val="20"/>
        </w:rPr>
        <w:t xml:space="preserve">, concerts, etc. only.  </w:t>
      </w:r>
      <w:r w:rsidR="00D63AF2" w:rsidRPr="00D903E6">
        <w:rPr>
          <w:rFonts w:ascii="Arial" w:hAnsi="Arial" w:cs="Arial"/>
          <w:color w:val="17181C"/>
          <w:sz w:val="20"/>
          <w:szCs w:val="20"/>
          <w:u w:val="single"/>
        </w:rPr>
        <w:t>Separate</w:t>
      </w:r>
      <w:r w:rsidR="00D63AF2">
        <w:rPr>
          <w:rFonts w:ascii="Arial" w:hAnsi="Arial" w:cs="Arial"/>
          <w:color w:val="17181C"/>
          <w:sz w:val="20"/>
          <w:szCs w:val="20"/>
        </w:rPr>
        <w:t xml:space="preserve"> applications for Wedding &amp; Memorials.</w:t>
      </w:r>
    </w:p>
    <w:p w14:paraId="5405CC44" w14:textId="77777777" w:rsidR="00A35117" w:rsidRPr="003412EA" w:rsidRDefault="00A35117" w:rsidP="00855229">
      <w:pPr>
        <w:autoSpaceDE w:val="0"/>
        <w:autoSpaceDN w:val="0"/>
        <w:adjustRightInd w:val="0"/>
        <w:spacing w:after="0" w:line="240" w:lineRule="auto"/>
        <w:rPr>
          <w:rFonts w:ascii="Arial" w:hAnsi="Arial" w:cs="Arial"/>
          <w:color w:val="17181C"/>
          <w:sz w:val="20"/>
          <w:szCs w:val="20"/>
        </w:rPr>
      </w:pPr>
    </w:p>
    <w:p w14:paraId="6B26D370" w14:textId="77777777" w:rsidR="001759A2" w:rsidRPr="00D80DF3" w:rsidRDefault="001759A2" w:rsidP="00C148F4">
      <w:pPr>
        <w:shd w:val="clear" w:color="auto" w:fill="D9D9D9" w:themeFill="background1" w:themeFillShade="D9"/>
        <w:autoSpaceDE w:val="0"/>
        <w:autoSpaceDN w:val="0"/>
        <w:adjustRightInd w:val="0"/>
        <w:spacing w:after="0" w:line="240" w:lineRule="auto"/>
        <w:rPr>
          <w:rFonts w:ascii="Arial" w:hAnsi="Arial" w:cs="Arial"/>
          <w:b/>
          <w:color w:val="17181C"/>
          <w:sz w:val="40"/>
          <w:szCs w:val="40"/>
        </w:rPr>
      </w:pPr>
      <w:r w:rsidRPr="00D80DF3">
        <w:rPr>
          <w:rFonts w:ascii="Arial" w:hAnsi="Arial" w:cs="Arial"/>
          <w:b/>
          <w:color w:val="17181C"/>
          <w:sz w:val="40"/>
          <w:szCs w:val="40"/>
        </w:rPr>
        <w:t>Terms</w:t>
      </w:r>
      <w:r w:rsidR="009B4A7D" w:rsidRPr="00D80DF3">
        <w:rPr>
          <w:rFonts w:ascii="Arial" w:hAnsi="Arial" w:cs="Arial"/>
          <w:b/>
          <w:color w:val="17181C"/>
          <w:sz w:val="40"/>
          <w:szCs w:val="40"/>
        </w:rPr>
        <w:t xml:space="preserve"> of Use:</w:t>
      </w:r>
    </w:p>
    <w:p w14:paraId="6B26D371" w14:textId="77777777" w:rsidR="009B4A7D" w:rsidRPr="003412EA" w:rsidRDefault="003412EA" w:rsidP="00855229">
      <w:pPr>
        <w:autoSpaceDE w:val="0"/>
        <w:autoSpaceDN w:val="0"/>
        <w:adjustRightInd w:val="0"/>
        <w:spacing w:after="0" w:line="240" w:lineRule="auto"/>
        <w:rPr>
          <w:rFonts w:ascii="Arial" w:hAnsi="Arial" w:cs="Arial"/>
          <w:b/>
          <w:color w:val="17181C"/>
          <w:sz w:val="20"/>
          <w:szCs w:val="20"/>
        </w:rPr>
      </w:pPr>
      <w:r w:rsidRPr="003412EA">
        <w:rPr>
          <w:rFonts w:ascii="Arial" w:hAnsi="Arial" w:cs="Arial"/>
          <w:b/>
          <w:color w:val="17181C"/>
          <w:sz w:val="20"/>
          <w:szCs w:val="20"/>
        </w:rPr>
        <w:t xml:space="preserve">RENTAL </w:t>
      </w:r>
      <w:r w:rsidR="00D80DF3">
        <w:rPr>
          <w:rFonts w:ascii="Arial" w:hAnsi="Arial" w:cs="Arial"/>
          <w:b/>
          <w:color w:val="17181C"/>
          <w:sz w:val="20"/>
          <w:szCs w:val="20"/>
        </w:rPr>
        <w:t>PARAMETERS</w:t>
      </w:r>
    </w:p>
    <w:p w14:paraId="6B26D372" w14:textId="77777777" w:rsidR="009B4A7D" w:rsidRPr="003412EA" w:rsidRDefault="009B4A7D" w:rsidP="009B4A7D">
      <w:pPr>
        <w:pStyle w:val="ListParagraph"/>
        <w:numPr>
          <w:ilvl w:val="0"/>
          <w:numId w:val="2"/>
        </w:numPr>
        <w:spacing w:line="256" w:lineRule="auto"/>
        <w:rPr>
          <w:rFonts w:ascii="Arial" w:eastAsia="Calibri" w:hAnsi="Arial" w:cs="Arial"/>
          <w:sz w:val="20"/>
          <w:szCs w:val="20"/>
        </w:rPr>
      </w:pPr>
      <w:r w:rsidRPr="003412EA">
        <w:rPr>
          <w:rFonts w:ascii="Arial" w:eastAsia="Calibri" w:hAnsi="Arial" w:cs="Arial"/>
          <w:sz w:val="20"/>
          <w:szCs w:val="20"/>
        </w:rPr>
        <w:t xml:space="preserve">QUUF is limited to 15 days per calendar year of business activity per the Washington State Department of Revenue. A business activity includes use of QUUF property that involves promoting business activity or conducting sales transactions by any organization or individual. Donations solicited by outside groups, even those groups sponsored by QUUF, count as business activity. Sales by outside groups, even when the proceeds will benefit a 501(c) 3 organization or be used for a charitable purpose, count as business activity unless they meet the criteria for FUNDRAISING. </w:t>
      </w:r>
    </w:p>
    <w:p w14:paraId="6B26D373" w14:textId="77777777" w:rsidR="009B4A7D" w:rsidRPr="00C21FFE" w:rsidRDefault="009B4A7D" w:rsidP="009B4A7D">
      <w:pPr>
        <w:pStyle w:val="ListParagraph"/>
        <w:numPr>
          <w:ilvl w:val="0"/>
          <w:numId w:val="2"/>
        </w:numPr>
        <w:spacing w:after="4" w:line="249" w:lineRule="auto"/>
        <w:rPr>
          <w:rFonts w:ascii="Arial" w:hAnsi="Arial" w:cs="Arial"/>
          <w:sz w:val="20"/>
          <w:szCs w:val="20"/>
        </w:rPr>
      </w:pPr>
      <w:r w:rsidRPr="00C21FFE">
        <w:rPr>
          <w:rFonts w:ascii="Arial" w:hAnsi="Arial" w:cs="Arial"/>
          <w:sz w:val="20"/>
          <w:szCs w:val="20"/>
        </w:rPr>
        <w:t xml:space="preserve">Space rental will be on a first come, first serve basis and scheduled at the convenience of QUUF. QUUF functions take priority and Renters may be asked to reschedule events previously scheduled. QUUF will make every attempt to accommodate the Renter’s needs. Last minute room reassignments may occur based on the scheduled events at the time. </w:t>
      </w:r>
    </w:p>
    <w:p w14:paraId="6B26D374" w14:textId="6666D6CE" w:rsidR="00576DD2" w:rsidRDefault="003412EA" w:rsidP="00576DD2">
      <w:pPr>
        <w:pStyle w:val="ListParagraph"/>
        <w:numPr>
          <w:ilvl w:val="0"/>
          <w:numId w:val="2"/>
        </w:numPr>
        <w:rPr>
          <w:rFonts w:ascii="Arial" w:hAnsi="Arial" w:cs="Arial"/>
          <w:sz w:val="20"/>
          <w:szCs w:val="20"/>
        </w:rPr>
      </w:pPr>
      <w:r w:rsidRPr="00576DD2">
        <w:rPr>
          <w:rFonts w:ascii="Arial" w:hAnsi="Arial" w:cs="Arial"/>
          <w:sz w:val="20"/>
          <w:szCs w:val="20"/>
        </w:rPr>
        <w:t xml:space="preserve">Members are considered renters when they are the host(s) of the event and no QUUF Committee is involved. The host(s) of this event must be </w:t>
      </w:r>
      <w:r w:rsidR="006B2E8B" w:rsidRPr="00576DD2">
        <w:rPr>
          <w:rFonts w:ascii="Arial" w:hAnsi="Arial" w:cs="Arial"/>
          <w:sz w:val="20"/>
          <w:szCs w:val="20"/>
        </w:rPr>
        <w:t>a</w:t>
      </w:r>
      <w:r w:rsidRPr="00576DD2">
        <w:rPr>
          <w:rFonts w:ascii="Arial" w:hAnsi="Arial" w:cs="Arial"/>
          <w:sz w:val="20"/>
          <w:szCs w:val="20"/>
        </w:rPr>
        <w:t xml:space="preserve"> </w:t>
      </w:r>
      <w:r w:rsidR="00D70F83">
        <w:rPr>
          <w:rFonts w:ascii="Arial" w:hAnsi="Arial" w:cs="Arial"/>
          <w:sz w:val="20"/>
          <w:szCs w:val="20"/>
        </w:rPr>
        <w:t xml:space="preserve">current </w:t>
      </w:r>
      <w:r w:rsidRPr="00576DD2">
        <w:rPr>
          <w:rFonts w:ascii="Arial" w:hAnsi="Arial" w:cs="Arial"/>
          <w:sz w:val="20"/>
          <w:szCs w:val="20"/>
        </w:rPr>
        <w:t xml:space="preserve">Member of QUUF. These events are a private activity and are not open to the public. </w:t>
      </w:r>
      <w:r w:rsidR="00576DD2" w:rsidRPr="00576DD2">
        <w:rPr>
          <w:rFonts w:ascii="Arial" w:hAnsi="Arial" w:cs="Arial"/>
          <w:sz w:val="20"/>
          <w:szCs w:val="20"/>
        </w:rPr>
        <w:t xml:space="preserve">   </w:t>
      </w:r>
    </w:p>
    <w:p w14:paraId="6B26D375" w14:textId="22A7EBFD" w:rsidR="009B4A7D" w:rsidRPr="00576DD2" w:rsidRDefault="00576DD2" w:rsidP="00855229">
      <w:pPr>
        <w:pStyle w:val="ListParagraph"/>
        <w:numPr>
          <w:ilvl w:val="0"/>
          <w:numId w:val="2"/>
        </w:numPr>
        <w:autoSpaceDE w:val="0"/>
        <w:autoSpaceDN w:val="0"/>
        <w:adjustRightInd w:val="0"/>
        <w:spacing w:after="0" w:line="240" w:lineRule="auto"/>
        <w:rPr>
          <w:rFonts w:ascii="Arial" w:hAnsi="Arial" w:cs="Arial"/>
          <w:color w:val="17181C"/>
          <w:sz w:val="20"/>
          <w:szCs w:val="20"/>
        </w:rPr>
      </w:pPr>
      <w:r w:rsidRPr="00576DD2">
        <w:rPr>
          <w:rFonts w:ascii="Arial" w:hAnsi="Arial" w:cs="Arial"/>
          <w:sz w:val="20"/>
          <w:szCs w:val="20"/>
        </w:rPr>
        <w:t xml:space="preserve">Hours: Except for cleanup crew, buildings must be vacated by 11 PM Sun-Thursday and </w:t>
      </w:r>
      <w:r w:rsidR="00B41AD8">
        <w:rPr>
          <w:rFonts w:ascii="Arial" w:hAnsi="Arial" w:cs="Arial"/>
          <w:sz w:val="20"/>
          <w:szCs w:val="20"/>
        </w:rPr>
        <w:t>11:30 PM</w:t>
      </w:r>
      <w:r w:rsidRPr="00576DD2">
        <w:rPr>
          <w:rFonts w:ascii="Arial" w:hAnsi="Arial" w:cs="Arial"/>
          <w:sz w:val="20"/>
          <w:szCs w:val="20"/>
        </w:rPr>
        <w:t xml:space="preserve"> Fri/Sat.                                                                                                                                           </w:t>
      </w:r>
    </w:p>
    <w:p w14:paraId="6B26D376" w14:textId="77777777" w:rsidR="00C21FFE" w:rsidRDefault="00C21FFE" w:rsidP="00855229">
      <w:pPr>
        <w:autoSpaceDE w:val="0"/>
        <w:autoSpaceDN w:val="0"/>
        <w:adjustRightInd w:val="0"/>
        <w:spacing w:after="0" w:line="240" w:lineRule="auto"/>
        <w:rPr>
          <w:rFonts w:ascii="Arial" w:hAnsi="Arial" w:cs="Arial"/>
          <w:b/>
          <w:color w:val="17181C"/>
          <w:sz w:val="20"/>
          <w:szCs w:val="20"/>
        </w:rPr>
      </w:pPr>
    </w:p>
    <w:p w14:paraId="6B26D377" w14:textId="77777777" w:rsidR="009B4A7D" w:rsidRPr="003412EA" w:rsidRDefault="009B4A7D" w:rsidP="00855229">
      <w:pPr>
        <w:autoSpaceDE w:val="0"/>
        <w:autoSpaceDN w:val="0"/>
        <w:adjustRightInd w:val="0"/>
        <w:spacing w:after="0" w:line="240" w:lineRule="auto"/>
        <w:rPr>
          <w:rFonts w:ascii="Arial" w:hAnsi="Arial" w:cs="Arial"/>
          <w:b/>
          <w:color w:val="17181C"/>
          <w:sz w:val="20"/>
          <w:szCs w:val="20"/>
        </w:rPr>
      </w:pPr>
      <w:r w:rsidRPr="003412EA">
        <w:rPr>
          <w:rFonts w:ascii="Arial" w:hAnsi="Arial" w:cs="Arial"/>
          <w:b/>
          <w:color w:val="17181C"/>
          <w:sz w:val="20"/>
          <w:szCs w:val="20"/>
        </w:rPr>
        <w:t>FEES and REFUNDS</w:t>
      </w:r>
    </w:p>
    <w:p w14:paraId="6B26D379" w14:textId="77777777" w:rsidR="006253FC" w:rsidRPr="003412EA" w:rsidRDefault="006253FC" w:rsidP="001759A2">
      <w:pPr>
        <w:pStyle w:val="ListParagraph"/>
        <w:numPr>
          <w:ilvl w:val="0"/>
          <w:numId w:val="2"/>
        </w:numPr>
        <w:autoSpaceDE w:val="0"/>
        <w:autoSpaceDN w:val="0"/>
        <w:adjustRightInd w:val="0"/>
        <w:spacing w:after="0" w:line="240" w:lineRule="auto"/>
        <w:rPr>
          <w:rFonts w:ascii="Arial" w:hAnsi="Arial" w:cs="Arial"/>
          <w:color w:val="17181C"/>
          <w:sz w:val="20"/>
          <w:szCs w:val="20"/>
        </w:rPr>
      </w:pPr>
      <w:r w:rsidRPr="003412EA">
        <w:rPr>
          <w:rFonts w:ascii="Arial" w:hAnsi="Arial" w:cs="Arial"/>
          <w:sz w:val="20"/>
          <w:szCs w:val="20"/>
        </w:rPr>
        <w:t xml:space="preserve">A full </w:t>
      </w:r>
      <w:r w:rsidRPr="00576DD2">
        <w:rPr>
          <w:rFonts w:ascii="Arial" w:hAnsi="Arial" w:cs="Arial"/>
          <w:b/>
          <w:sz w:val="20"/>
          <w:szCs w:val="20"/>
        </w:rPr>
        <w:t>refund</w:t>
      </w:r>
      <w:r w:rsidRPr="003412EA">
        <w:rPr>
          <w:rFonts w:ascii="Arial" w:hAnsi="Arial" w:cs="Arial"/>
          <w:sz w:val="20"/>
          <w:szCs w:val="20"/>
        </w:rPr>
        <w:t xml:space="preserve"> of Use Fees paid will be given if a cancellation is made 30</w:t>
      </w:r>
      <w:r w:rsidRPr="003412EA">
        <w:rPr>
          <w:rFonts w:ascii="Arial" w:hAnsi="Arial" w:cs="Arial"/>
          <w:b/>
          <w:sz w:val="20"/>
          <w:szCs w:val="20"/>
        </w:rPr>
        <w:t xml:space="preserve"> </w:t>
      </w:r>
      <w:r w:rsidRPr="003412EA">
        <w:rPr>
          <w:rFonts w:ascii="Arial" w:hAnsi="Arial" w:cs="Arial"/>
          <w:sz w:val="20"/>
          <w:szCs w:val="20"/>
        </w:rPr>
        <w:t>or more days prior to the event, one half</w:t>
      </w:r>
      <w:r w:rsidRPr="003412EA">
        <w:rPr>
          <w:rFonts w:ascii="Arial" w:hAnsi="Arial" w:cs="Arial"/>
          <w:b/>
          <w:sz w:val="20"/>
          <w:szCs w:val="20"/>
        </w:rPr>
        <w:t xml:space="preserve"> </w:t>
      </w:r>
      <w:r w:rsidRPr="003412EA">
        <w:rPr>
          <w:rFonts w:ascii="Arial" w:hAnsi="Arial" w:cs="Arial"/>
          <w:sz w:val="20"/>
          <w:szCs w:val="20"/>
        </w:rPr>
        <w:t>if the cancellation occurs 15 to 29</w:t>
      </w:r>
      <w:r w:rsidRPr="003412EA">
        <w:rPr>
          <w:rFonts w:ascii="Arial" w:hAnsi="Arial" w:cs="Arial"/>
          <w:b/>
          <w:sz w:val="20"/>
          <w:szCs w:val="20"/>
        </w:rPr>
        <w:t xml:space="preserve"> </w:t>
      </w:r>
      <w:r w:rsidRPr="003412EA">
        <w:rPr>
          <w:rFonts w:ascii="Arial" w:hAnsi="Arial" w:cs="Arial"/>
          <w:sz w:val="20"/>
          <w:szCs w:val="20"/>
        </w:rPr>
        <w:t>days prior to the event. No</w:t>
      </w:r>
      <w:r w:rsidRPr="003412EA">
        <w:rPr>
          <w:rFonts w:ascii="Arial" w:hAnsi="Arial" w:cs="Arial"/>
          <w:b/>
          <w:sz w:val="20"/>
          <w:szCs w:val="20"/>
        </w:rPr>
        <w:t xml:space="preserve"> </w:t>
      </w:r>
      <w:r w:rsidRPr="003412EA">
        <w:rPr>
          <w:rFonts w:ascii="Arial" w:hAnsi="Arial" w:cs="Arial"/>
          <w:sz w:val="20"/>
          <w:szCs w:val="20"/>
        </w:rPr>
        <w:t>refunds</w:t>
      </w:r>
      <w:r w:rsidRPr="003412EA">
        <w:rPr>
          <w:rFonts w:ascii="Arial" w:hAnsi="Arial" w:cs="Arial"/>
          <w:b/>
          <w:sz w:val="20"/>
          <w:szCs w:val="20"/>
        </w:rPr>
        <w:t xml:space="preserve"> </w:t>
      </w:r>
      <w:r w:rsidRPr="003412EA">
        <w:rPr>
          <w:rFonts w:ascii="Arial" w:hAnsi="Arial" w:cs="Arial"/>
          <w:sz w:val="20"/>
          <w:szCs w:val="20"/>
        </w:rPr>
        <w:t xml:space="preserve">will be given if the cancellation is received fewer than 15 days prior to the event.  </w:t>
      </w:r>
    </w:p>
    <w:p w14:paraId="6B26D37A" w14:textId="557D7075" w:rsidR="001759A2" w:rsidRPr="003412EA" w:rsidRDefault="001759A2" w:rsidP="001759A2">
      <w:pPr>
        <w:pStyle w:val="ListParagraph"/>
        <w:numPr>
          <w:ilvl w:val="0"/>
          <w:numId w:val="2"/>
        </w:numPr>
        <w:autoSpaceDE w:val="0"/>
        <w:autoSpaceDN w:val="0"/>
        <w:adjustRightInd w:val="0"/>
        <w:spacing w:after="0" w:line="240" w:lineRule="auto"/>
        <w:rPr>
          <w:rFonts w:ascii="Arial" w:hAnsi="Arial" w:cs="Arial"/>
          <w:color w:val="17181C"/>
          <w:sz w:val="20"/>
          <w:szCs w:val="20"/>
        </w:rPr>
      </w:pPr>
      <w:r w:rsidRPr="003412EA">
        <w:rPr>
          <w:rFonts w:ascii="Arial" w:hAnsi="Arial" w:cs="Arial"/>
          <w:color w:val="17181C"/>
          <w:sz w:val="20"/>
          <w:szCs w:val="20"/>
        </w:rPr>
        <w:t xml:space="preserve">Once the application is received and confirmed we will issue an agreement that must be signed and returned with a payment equal to 20% of your final bill </w:t>
      </w:r>
      <w:r w:rsidR="00FA260E" w:rsidRPr="003412EA">
        <w:rPr>
          <w:rFonts w:ascii="Arial" w:hAnsi="Arial" w:cs="Arial"/>
          <w:color w:val="17181C"/>
          <w:sz w:val="20"/>
          <w:szCs w:val="20"/>
        </w:rPr>
        <w:t>to</w:t>
      </w:r>
      <w:r w:rsidRPr="003412EA">
        <w:rPr>
          <w:rFonts w:ascii="Arial" w:hAnsi="Arial" w:cs="Arial"/>
          <w:color w:val="17181C"/>
          <w:sz w:val="20"/>
          <w:szCs w:val="20"/>
        </w:rPr>
        <w:t xml:space="preserve"> hold your reservation time/dates.</w:t>
      </w:r>
    </w:p>
    <w:p w14:paraId="6B26D37C" w14:textId="0A1A5259" w:rsidR="003412EA" w:rsidRPr="003412EA" w:rsidRDefault="003412EA" w:rsidP="003412EA">
      <w:pPr>
        <w:pStyle w:val="ListParagraph"/>
        <w:numPr>
          <w:ilvl w:val="0"/>
          <w:numId w:val="2"/>
        </w:numPr>
        <w:spacing w:after="4" w:line="249" w:lineRule="auto"/>
        <w:rPr>
          <w:rFonts w:ascii="Arial" w:hAnsi="Arial" w:cs="Arial"/>
          <w:sz w:val="20"/>
          <w:szCs w:val="20"/>
        </w:rPr>
      </w:pPr>
      <w:r w:rsidRPr="009B4A7D">
        <w:rPr>
          <w:rFonts w:ascii="Arial" w:eastAsia="Arial" w:hAnsi="Arial" w:cs="Arial"/>
          <w:b/>
          <w:color w:val="000000"/>
          <w:sz w:val="20"/>
          <w:szCs w:val="20"/>
        </w:rPr>
        <w:t>Cancellation of Event by Fellowship</w:t>
      </w:r>
      <w:r w:rsidRPr="009B4A7D">
        <w:rPr>
          <w:rFonts w:ascii="Arial" w:eastAsia="Arial" w:hAnsi="Arial" w:cs="Arial"/>
          <w:color w:val="000000"/>
          <w:sz w:val="20"/>
          <w:szCs w:val="20"/>
        </w:rPr>
        <w:t xml:space="preserve">: If the Fellowship must cancel a renter’s scheduled event, it will return all deposits to the renter, but will incur no other liability </w:t>
      </w:r>
      <w:r w:rsidR="00C67FBA" w:rsidRPr="009B4A7D">
        <w:rPr>
          <w:rFonts w:ascii="Arial" w:eastAsia="Arial" w:hAnsi="Arial" w:cs="Arial"/>
          <w:color w:val="000000"/>
          <w:sz w:val="20"/>
          <w:szCs w:val="20"/>
        </w:rPr>
        <w:t>because of</w:t>
      </w:r>
      <w:r w:rsidRPr="009B4A7D">
        <w:rPr>
          <w:rFonts w:ascii="Arial" w:eastAsia="Arial" w:hAnsi="Arial" w:cs="Arial"/>
          <w:color w:val="000000"/>
          <w:sz w:val="20"/>
          <w:szCs w:val="20"/>
        </w:rPr>
        <w:t xml:space="preserve"> the cancellation. QUUF does not guarantee the operation of its plumbing, heat, or electrical systems and will incur no liability in connections with any failure of these systems during an </w:t>
      </w:r>
      <w:r w:rsidR="00FA260E" w:rsidRPr="009B4A7D">
        <w:rPr>
          <w:rFonts w:ascii="Arial" w:eastAsia="Arial" w:hAnsi="Arial" w:cs="Arial"/>
          <w:color w:val="000000"/>
          <w:sz w:val="20"/>
          <w:szCs w:val="20"/>
        </w:rPr>
        <w:t>event.</w:t>
      </w:r>
    </w:p>
    <w:p w14:paraId="6B26D37D" w14:textId="3BEBF389" w:rsidR="003412EA" w:rsidRPr="00C21FFE" w:rsidRDefault="003412EA" w:rsidP="003412EA">
      <w:pPr>
        <w:numPr>
          <w:ilvl w:val="0"/>
          <w:numId w:val="2"/>
        </w:numPr>
        <w:spacing w:after="4" w:line="249" w:lineRule="auto"/>
        <w:rPr>
          <w:rFonts w:ascii="Arial" w:eastAsia="Arial" w:hAnsi="Arial" w:cs="Arial"/>
          <w:strike/>
          <w:sz w:val="20"/>
          <w:szCs w:val="20"/>
        </w:rPr>
      </w:pPr>
      <w:r w:rsidRPr="009B4A7D">
        <w:rPr>
          <w:rFonts w:ascii="Arial" w:eastAsia="Arial" w:hAnsi="Arial" w:cs="Arial"/>
          <w:b/>
          <w:color w:val="000000"/>
          <w:sz w:val="20"/>
          <w:szCs w:val="20"/>
        </w:rPr>
        <w:t xml:space="preserve">Damage to Premises and Damage/Cleaning Deposit:   </w:t>
      </w:r>
      <w:r w:rsidRPr="009B4A7D">
        <w:rPr>
          <w:rFonts w:ascii="Arial" w:eastAsia="Arial" w:hAnsi="Arial" w:cs="Arial"/>
          <w:color w:val="000000"/>
          <w:sz w:val="20"/>
          <w:szCs w:val="20"/>
        </w:rPr>
        <w:t>Premises are to be left in same condition as when renter arrived</w:t>
      </w:r>
      <w:r w:rsidR="00FA260E">
        <w:rPr>
          <w:rFonts w:ascii="Arial" w:eastAsia="Arial" w:hAnsi="Arial" w:cs="Arial"/>
          <w:color w:val="000000"/>
          <w:sz w:val="20"/>
          <w:szCs w:val="20"/>
        </w:rPr>
        <w:t xml:space="preserve">. </w:t>
      </w:r>
      <w:r w:rsidRPr="00DE4890">
        <w:rPr>
          <w:rFonts w:ascii="Arial" w:eastAsia="Arial" w:hAnsi="Arial" w:cs="Arial"/>
          <w:color w:val="000000"/>
          <w:sz w:val="20"/>
          <w:szCs w:val="20"/>
        </w:rPr>
        <w:t xml:space="preserve">The </w:t>
      </w:r>
      <w:r w:rsidRPr="00DE4890">
        <w:rPr>
          <w:rFonts w:ascii="Arial" w:eastAsia="Arial" w:hAnsi="Arial" w:cs="Arial"/>
          <w:i/>
          <w:color w:val="000000"/>
          <w:sz w:val="20"/>
          <w:szCs w:val="20"/>
        </w:rPr>
        <w:t xml:space="preserve">Facility Condition Checklist </w:t>
      </w:r>
      <w:r w:rsidRPr="00DE4890">
        <w:rPr>
          <w:rFonts w:ascii="Arial" w:eastAsia="Arial" w:hAnsi="Arial" w:cs="Arial"/>
          <w:color w:val="000000"/>
          <w:sz w:val="20"/>
          <w:szCs w:val="20"/>
        </w:rPr>
        <w:t xml:space="preserve">assures that the facility is clean and in good order after use. </w:t>
      </w:r>
      <w:r w:rsidRPr="009B4A7D">
        <w:rPr>
          <w:rFonts w:ascii="Arial" w:eastAsia="Arial" w:hAnsi="Arial" w:cs="Arial"/>
          <w:color w:val="000000"/>
          <w:sz w:val="20"/>
          <w:szCs w:val="20"/>
        </w:rPr>
        <w:t>QUUF assumes no responsibility for</w:t>
      </w:r>
      <w:r w:rsidRPr="00C21FFE">
        <w:rPr>
          <w:rFonts w:ascii="Arial" w:eastAsia="Arial" w:hAnsi="Arial" w:cs="Arial"/>
          <w:sz w:val="20"/>
          <w:szCs w:val="20"/>
        </w:rPr>
        <w:t xml:space="preserve"> any damages, loss, or theft to the renter’s or any attendee’s personal property prior to, during or after the event including personal items or vehicles on church property.  </w:t>
      </w:r>
    </w:p>
    <w:p w14:paraId="6B26D37F" w14:textId="77777777" w:rsidR="009B4A7D" w:rsidRPr="003412EA" w:rsidRDefault="009B4A7D" w:rsidP="00C148F4">
      <w:pPr>
        <w:autoSpaceDE w:val="0"/>
        <w:autoSpaceDN w:val="0"/>
        <w:adjustRightInd w:val="0"/>
        <w:spacing w:after="0" w:line="240" w:lineRule="auto"/>
        <w:rPr>
          <w:rFonts w:ascii="Arial" w:hAnsi="Arial" w:cs="Arial"/>
          <w:color w:val="17181C"/>
          <w:sz w:val="20"/>
          <w:szCs w:val="20"/>
        </w:rPr>
      </w:pPr>
    </w:p>
    <w:p w14:paraId="6B26D384" w14:textId="77777777" w:rsidR="00C148F4" w:rsidRPr="003412EA" w:rsidRDefault="00C148F4" w:rsidP="00C148F4">
      <w:pPr>
        <w:autoSpaceDE w:val="0"/>
        <w:autoSpaceDN w:val="0"/>
        <w:adjustRightInd w:val="0"/>
        <w:spacing w:after="0" w:line="240" w:lineRule="auto"/>
        <w:rPr>
          <w:rFonts w:ascii="Arial" w:hAnsi="Arial" w:cs="Arial"/>
          <w:b/>
          <w:color w:val="17181C"/>
          <w:sz w:val="20"/>
          <w:szCs w:val="20"/>
        </w:rPr>
      </w:pPr>
      <w:r w:rsidRPr="003412EA">
        <w:rPr>
          <w:rFonts w:ascii="Arial" w:hAnsi="Arial" w:cs="Arial"/>
          <w:b/>
          <w:color w:val="17181C"/>
          <w:sz w:val="20"/>
          <w:szCs w:val="20"/>
        </w:rPr>
        <w:t>FOOD &amp; ALCOHOL</w:t>
      </w:r>
    </w:p>
    <w:p w14:paraId="6B26D385" w14:textId="77777777" w:rsidR="00C148F4" w:rsidRPr="003412EA" w:rsidRDefault="00C21FFE" w:rsidP="00C148F4">
      <w:pPr>
        <w:pStyle w:val="ListParagraph"/>
        <w:numPr>
          <w:ilvl w:val="0"/>
          <w:numId w:val="2"/>
        </w:numPr>
        <w:jc w:val="both"/>
        <w:rPr>
          <w:rFonts w:ascii="Arial" w:hAnsi="Arial" w:cs="Arial"/>
          <w:sz w:val="20"/>
          <w:szCs w:val="20"/>
        </w:rPr>
      </w:pPr>
      <w:r>
        <w:rPr>
          <w:rFonts w:ascii="Arial" w:hAnsi="Arial" w:cs="Arial"/>
          <w:sz w:val="20"/>
          <w:szCs w:val="20"/>
        </w:rPr>
        <w:t>Renters</w:t>
      </w:r>
      <w:r w:rsidR="00C148F4" w:rsidRPr="003412EA">
        <w:rPr>
          <w:rFonts w:ascii="Arial" w:hAnsi="Arial" w:cs="Arial"/>
          <w:sz w:val="20"/>
          <w:szCs w:val="20"/>
        </w:rPr>
        <w:t xml:space="preserve"> can bring in their own food or hire a caterer who cooks the food offsite and uses the kitchen for staging the meal service. Purchased food that is already cooked and sealed can also be brought in and served. </w:t>
      </w:r>
    </w:p>
    <w:p w14:paraId="6B26D386" w14:textId="2D4B3E38" w:rsidR="00D80DF3" w:rsidRPr="00C21FFE" w:rsidRDefault="00C148F4" w:rsidP="00C21FFE">
      <w:pPr>
        <w:pStyle w:val="ListParagraph"/>
        <w:numPr>
          <w:ilvl w:val="0"/>
          <w:numId w:val="2"/>
        </w:numPr>
        <w:spacing w:after="4" w:line="249" w:lineRule="auto"/>
        <w:rPr>
          <w:rFonts w:ascii="Arial" w:hAnsi="Arial" w:cs="Arial"/>
          <w:sz w:val="20"/>
          <w:szCs w:val="20"/>
        </w:rPr>
      </w:pPr>
      <w:r w:rsidRPr="003412EA">
        <w:rPr>
          <w:rFonts w:ascii="Arial" w:hAnsi="Arial" w:cs="Arial"/>
          <w:b/>
          <w:sz w:val="20"/>
          <w:szCs w:val="20"/>
        </w:rPr>
        <w:t xml:space="preserve">Alcoholic Beverages: </w:t>
      </w:r>
      <w:r w:rsidRPr="003412EA">
        <w:rPr>
          <w:rFonts w:ascii="Arial" w:hAnsi="Arial" w:cs="Arial"/>
          <w:sz w:val="20"/>
          <w:szCs w:val="20"/>
        </w:rPr>
        <w:t xml:space="preserve"> If alcohol is served, </w:t>
      </w:r>
      <w:r w:rsidRPr="00C21FFE">
        <w:rPr>
          <w:rFonts w:ascii="Arial" w:hAnsi="Arial" w:cs="Arial"/>
          <w:sz w:val="20"/>
          <w:szCs w:val="20"/>
        </w:rPr>
        <w:t xml:space="preserve">prior approval is required by the Office </w:t>
      </w:r>
      <w:r w:rsidR="00FA260E" w:rsidRPr="00C21FFE">
        <w:rPr>
          <w:rFonts w:ascii="Arial" w:hAnsi="Arial" w:cs="Arial"/>
          <w:sz w:val="20"/>
          <w:szCs w:val="20"/>
        </w:rPr>
        <w:t>Administrator,</w:t>
      </w:r>
      <w:r w:rsidRPr="00C21FFE">
        <w:rPr>
          <w:rFonts w:ascii="Arial" w:hAnsi="Arial" w:cs="Arial"/>
          <w:sz w:val="20"/>
          <w:szCs w:val="20"/>
        </w:rPr>
        <w:t xml:space="preserve"> and it is expected that moderation and good taste will prevail. A non-alcoholic beverage must also be offered during the event. The Renter must comply with Regulations of the </w:t>
      </w:r>
      <w:r w:rsidRPr="00C21FFE">
        <w:rPr>
          <w:rFonts w:ascii="Arial" w:hAnsi="Arial" w:cs="Arial"/>
          <w:i/>
          <w:sz w:val="20"/>
          <w:szCs w:val="20"/>
        </w:rPr>
        <w:t>Washington State Liquor Control Board</w:t>
      </w:r>
      <w:r w:rsidR="00C21FFE" w:rsidRPr="00C21FFE">
        <w:rPr>
          <w:rFonts w:ascii="Arial" w:hAnsi="Arial" w:cs="Arial"/>
          <w:sz w:val="20"/>
          <w:szCs w:val="20"/>
        </w:rPr>
        <w:t xml:space="preserve">. </w:t>
      </w:r>
      <w:r w:rsidRPr="00C21FFE">
        <w:rPr>
          <w:rFonts w:ascii="Arial" w:hAnsi="Arial" w:cs="Arial"/>
          <w:sz w:val="20"/>
          <w:szCs w:val="20"/>
        </w:rPr>
        <w:t xml:space="preserve">If the renter is serving beer and wine only (no spirits), the renter is </w:t>
      </w:r>
      <w:r w:rsidR="00C21FFE" w:rsidRPr="00C21FFE">
        <w:rPr>
          <w:rFonts w:ascii="Arial" w:hAnsi="Arial" w:cs="Arial"/>
          <w:strike/>
          <w:sz w:val="20"/>
          <w:szCs w:val="20"/>
        </w:rPr>
        <w:t>r</w:t>
      </w:r>
      <w:r w:rsidRPr="00C21FFE">
        <w:rPr>
          <w:rFonts w:ascii="Arial" w:hAnsi="Arial" w:cs="Arial"/>
          <w:sz w:val="20"/>
          <w:szCs w:val="20"/>
        </w:rPr>
        <w:t xml:space="preserve">equired to obtain either a Liquor Banquet Permit if you are serving but not selling, or a Special Occasion License (if you are selling alcohol by the glass). Both permit and license can be obtained on the Washington State Liquor and Cannabis Board website. Copies of such licenses and permits must be obtained </w:t>
      </w:r>
      <w:r w:rsidR="0005002E">
        <w:rPr>
          <w:rFonts w:ascii="Arial" w:hAnsi="Arial" w:cs="Arial"/>
          <w:sz w:val="20"/>
          <w:szCs w:val="20"/>
        </w:rPr>
        <w:t xml:space="preserve">and </w:t>
      </w:r>
      <w:r w:rsidRPr="0005002E">
        <w:rPr>
          <w:rFonts w:ascii="Arial" w:hAnsi="Arial" w:cs="Arial"/>
          <w:sz w:val="20"/>
          <w:szCs w:val="20"/>
        </w:rPr>
        <w:t>filed with</w:t>
      </w:r>
      <w:r w:rsidRPr="00C21FFE">
        <w:rPr>
          <w:rFonts w:ascii="Arial" w:hAnsi="Arial" w:cs="Arial"/>
          <w:sz w:val="20"/>
          <w:szCs w:val="20"/>
        </w:rPr>
        <w:t xml:space="preserve"> </w:t>
      </w:r>
      <w:r w:rsidR="0005002E">
        <w:rPr>
          <w:rFonts w:ascii="Arial" w:hAnsi="Arial" w:cs="Arial"/>
          <w:sz w:val="20"/>
          <w:szCs w:val="20"/>
        </w:rPr>
        <w:t>QUUF</w:t>
      </w:r>
      <w:r w:rsidRPr="00C21FFE">
        <w:rPr>
          <w:rFonts w:ascii="Arial" w:hAnsi="Arial" w:cs="Arial"/>
          <w:sz w:val="20"/>
          <w:szCs w:val="20"/>
        </w:rPr>
        <w:t xml:space="preserve"> office 2 weeks in advance, no exceptions. QUUF events must follow the </w:t>
      </w:r>
      <w:r w:rsidRPr="00C21FFE">
        <w:rPr>
          <w:rFonts w:ascii="Arial" w:hAnsi="Arial" w:cs="Arial"/>
          <w:i/>
          <w:sz w:val="20"/>
          <w:szCs w:val="20"/>
        </w:rPr>
        <w:t>QUUF Alcohol Policy</w:t>
      </w:r>
      <w:r w:rsidRPr="00C21FFE">
        <w:rPr>
          <w:rFonts w:ascii="Arial" w:hAnsi="Arial" w:cs="Arial"/>
          <w:sz w:val="20"/>
          <w:szCs w:val="20"/>
        </w:rPr>
        <w:t xml:space="preserve"> as found in the </w:t>
      </w:r>
      <w:r w:rsidR="00EA6F04">
        <w:rPr>
          <w:rFonts w:ascii="Arial" w:hAnsi="Arial" w:cs="Arial"/>
          <w:sz w:val="20"/>
          <w:szCs w:val="20"/>
        </w:rPr>
        <w:t>Policy</w:t>
      </w:r>
      <w:r w:rsidRPr="00C21FFE">
        <w:rPr>
          <w:rFonts w:ascii="Arial" w:hAnsi="Arial" w:cs="Arial"/>
          <w:sz w:val="20"/>
          <w:szCs w:val="20"/>
        </w:rPr>
        <w:t xml:space="preserve"> Manual. </w:t>
      </w:r>
    </w:p>
    <w:p w14:paraId="6B26D387" w14:textId="77777777" w:rsidR="003412EA" w:rsidRPr="00C21FFE" w:rsidRDefault="003412EA" w:rsidP="003412EA">
      <w:pPr>
        <w:pStyle w:val="ListParagraph"/>
        <w:rPr>
          <w:rFonts w:ascii="Arial" w:hAnsi="Arial" w:cs="Arial"/>
          <w:sz w:val="20"/>
          <w:szCs w:val="20"/>
        </w:rPr>
      </w:pPr>
    </w:p>
    <w:p w14:paraId="6B26D388" w14:textId="77777777" w:rsidR="003412EA" w:rsidRPr="003412EA" w:rsidRDefault="003412EA" w:rsidP="003412EA">
      <w:pPr>
        <w:spacing w:after="4" w:line="249" w:lineRule="auto"/>
        <w:rPr>
          <w:rFonts w:ascii="Arial" w:hAnsi="Arial" w:cs="Arial"/>
          <w:b/>
          <w:sz w:val="20"/>
          <w:szCs w:val="20"/>
        </w:rPr>
      </w:pPr>
      <w:r w:rsidRPr="003412EA">
        <w:rPr>
          <w:rFonts w:ascii="Arial" w:hAnsi="Arial" w:cs="Arial"/>
          <w:b/>
          <w:sz w:val="20"/>
          <w:szCs w:val="20"/>
        </w:rPr>
        <w:lastRenderedPageBreak/>
        <w:t>SOUND AND AUDIO/VISUAL</w:t>
      </w:r>
    </w:p>
    <w:p w14:paraId="6B26D389" w14:textId="7C632650" w:rsidR="00AC5848" w:rsidRPr="00FA260E" w:rsidRDefault="00A13FAD" w:rsidP="00CA75E9">
      <w:pPr>
        <w:pStyle w:val="ListParagraph"/>
        <w:numPr>
          <w:ilvl w:val="0"/>
          <w:numId w:val="11"/>
        </w:numPr>
        <w:rPr>
          <w:rFonts w:ascii="Arial" w:hAnsi="Arial" w:cs="Arial"/>
          <w:sz w:val="20"/>
          <w:szCs w:val="20"/>
        </w:rPr>
      </w:pPr>
      <w:r w:rsidRPr="00FA260E">
        <w:rPr>
          <w:rFonts w:ascii="Arial" w:hAnsi="Arial" w:cs="Arial"/>
          <w:sz w:val="20"/>
          <w:szCs w:val="20"/>
        </w:rPr>
        <w:t xml:space="preserve">QUUF will provide </w:t>
      </w:r>
      <w:r w:rsidR="00FE24C4" w:rsidRPr="00FA260E">
        <w:rPr>
          <w:rFonts w:ascii="Arial" w:hAnsi="Arial" w:cs="Arial"/>
          <w:sz w:val="20"/>
          <w:szCs w:val="20"/>
        </w:rPr>
        <w:t>AV/Sound Technicians for all events</w:t>
      </w:r>
      <w:r w:rsidR="00BF2870" w:rsidRPr="00FA260E">
        <w:rPr>
          <w:rFonts w:ascii="Arial" w:hAnsi="Arial" w:cs="Arial"/>
          <w:sz w:val="20"/>
          <w:szCs w:val="20"/>
        </w:rPr>
        <w:t xml:space="preserve"> </w:t>
      </w:r>
      <w:r w:rsidR="009376B8" w:rsidRPr="00FA260E">
        <w:rPr>
          <w:rFonts w:ascii="Arial" w:hAnsi="Arial" w:cs="Arial"/>
          <w:sz w:val="20"/>
          <w:szCs w:val="20"/>
        </w:rPr>
        <w:t>and includes</w:t>
      </w:r>
      <w:r w:rsidR="00BF2870" w:rsidRPr="00FA260E">
        <w:rPr>
          <w:rFonts w:ascii="Arial" w:hAnsi="Arial" w:cs="Arial"/>
          <w:sz w:val="20"/>
          <w:szCs w:val="20"/>
        </w:rPr>
        <w:t xml:space="preserve"> </w:t>
      </w:r>
      <w:r w:rsidR="00FB49CD" w:rsidRPr="00FA260E">
        <w:rPr>
          <w:rFonts w:ascii="Arial" w:hAnsi="Arial" w:cs="Arial"/>
          <w:sz w:val="20"/>
          <w:szCs w:val="20"/>
        </w:rPr>
        <w:t xml:space="preserve">Sound Check, </w:t>
      </w:r>
      <w:r w:rsidR="00061CDD" w:rsidRPr="00FA260E">
        <w:rPr>
          <w:rFonts w:ascii="Arial" w:hAnsi="Arial" w:cs="Arial"/>
          <w:sz w:val="20"/>
          <w:szCs w:val="20"/>
        </w:rPr>
        <w:t xml:space="preserve">zoom, </w:t>
      </w:r>
      <w:r w:rsidR="00FB49CD" w:rsidRPr="00FA260E">
        <w:rPr>
          <w:rFonts w:ascii="Arial" w:hAnsi="Arial" w:cs="Arial"/>
          <w:sz w:val="20"/>
          <w:szCs w:val="20"/>
        </w:rPr>
        <w:t>podium mic, handheld mic, hearing assistance devices, electronic devices, lighting.</w:t>
      </w:r>
    </w:p>
    <w:p w14:paraId="6B26D38A" w14:textId="60F2F230" w:rsidR="003412EA" w:rsidRPr="00CA75E9" w:rsidRDefault="003412EA" w:rsidP="00CA75E9">
      <w:pPr>
        <w:pStyle w:val="ListParagraph"/>
        <w:numPr>
          <w:ilvl w:val="0"/>
          <w:numId w:val="11"/>
        </w:numPr>
        <w:rPr>
          <w:rFonts w:ascii="Arial" w:hAnsi="Arial" w:cs="Arial"/>
          <w:sz w:val="20"/>
          <w:szCs w:val="20"/>
        </w:rPr>
      </w:pPr>
      <w:r w:rsidRPr="00CA75E9">
        <w:rPr>
          <w:rFonts w:ascii="Arial" w:hAnsi="Arial" w:cs="Arial"/>
          <w:b/>
          <w:sz w:val="20"/>
          <w:szCs w:val="20"/>
        </w:rPr>
        <w:t xml:space="preserve">Music:  </w:t>
      </w:r>
      <w:r w:rsidRPr="00CA75E9">
        <w:rPr>
          <w:rFonts w:ascii="Arial" w:hAnsi="Arial" w:cs="Arial"/>
          <w:sz w:val="20"/>
          <w:szCs w:val="20"/>
        </w:rPr>
        <w:t xml:space="preserve">Because we </w:t>
      </w:r>
      <w:r w:rsidR="00FA260E" w:rsidRPr="00CA75E9">
        <w:rPr>
          <w:rFonts w:ascii="Arial" w:hAnsi="Arial" w:cs="Arial"/>
          <w:sz w:val="20"/>
          <w:szCs w:val="20"/>
        </w:rPr>
        <w:t>are in</w:t>
      </w:r>
      <w:r w:rsidRPr="00CA75E9">
        <w:rPr>
          <w:rFonts w:ascii="Arial" w:hAnsi="Arial" w:cs="Arial"/>
          <w:sz w:val="20"/>
          <w:szCs w:val="20"/>
        </w:rPr>
        <w:t xml:space="preserve"> a residential community, amplified sounds can be disturbing.</w:t>
      </w:r>
      <w:r w:rsidRPr="00CA75E9">
        <w:rPr>
          <w:rFonts w:ascii="Arial" w:hAnsi="Arial" w:cs="Arial"/>
          <w:b/>
          <w:sz w:val="20"/>
          <w:szCs w:val="20"/>
        </w:rPr>
        <w:t xml:space="preserve"> </w:t>
      </w:r>
      <w:r w:rsidRPr="00CA75E9">
        <w:rPr>
          <w:rFonts w:ascii="Arial" w:hAnsi="Arial" w:cs="Arial"/>
          <w:sz w:val="20"/>
          <w:szCs w:val="20"/>
        </w:rPr>
        <w:t xml:space="preserve">Music may be played at a reasonable volume up to 10 p.m. Sunday to Thursday and up to 11:30 p.m. Friday and Saturday.  </w:t>
      </w:r>
    </w:p>
    <w:p w14:paraId="6B26D38C" w14:textId="12F154DC" w:rsidR="003412EA" w:rsidRPr="00C21FFE" w:rsidRDefault="003412EA" w:rsidP="00CA75E9">
      <w:pPr>
        <w:pStyle w:val="ListParagraph"/>
        <w:numPr>
          <w:ilvl w:val="0"/>
          <w:numId w:val="11"/>
        </w:numPr>
        <w:rPr>
          <w:rFonts w:ascii="Arial" w:eastAsia="Arial" w:hAnsi="Arial" w:cs="Arial"/>
          <w:sz w:val="20"/>
          <w:szCs w:val="20"/>
        </w:rPr>
      </w:pPr>
      <w:r w:rsidRPr="00CA75E9">
        <w:rPr>
          <w:rFonts w:ascii="Arial" w:eastAsia="Arial" w:hAnsi="Arial" w:cs="Arial"/>
          <w:b/>
          <w:color w:val="000000"/>
          <w:sz w:val="20"/>
          <w:szCs w:val="20"/>
        </w:rPr>
        <w:t>Pianos</w:t>
      </w:r>
      <w:r w:rsidRPr="00CA75E9">
        <w:rPr>
          <w:rFonts w:ascii="Arial" w:eastAsia="Arial" w:hAnsi="Arial" w:cs="Arial"/>
          <w:color w:val="000000"/>
          <w:sz w:val="20"/>
          <w:szCs w:val="20"/>
        </w:rPr>
        <w:t>:  QUUF has a Steinway concert grand piano</w:t>
      </w:r>
      <w:r w:rsidR="009B758F">
        <w:rPr>
          <w:rFonts w:ascii="Arial" w:eastAsia="Arial" w:hAnsi="Arial" w:cs="Arial"/>
          <w:color w:val="000000"/>
          <w:sz w:val="20"/>
          <w:szCs w:val="20"/>
        </w:rPr>
        <w:t xml:space="preserve"> (tuned 2 times per year)</w:t>
      </w:r>
      <w:r w:rsidRPr="00CA75E9">
        <w:rPr>
          <w:rFonts w:ascii="Arial" w:eastAsia="Arial" w:hAnsi="Arial" w:cs="Arial"/>
          <w:color w:val="000000"/>
          <w:sz w:val="20"/>
          <w:szCs w:val="20"/>
        </w:rPr>
        <w:t xml:space="preserve"> in the Sanctuary and a baby grand piano in the Fellowship Hall available for rental. They may be used only</w:t>
      </w:r>
      <w:r w:rsidRPr="00CA75E9">
        <w:rPr>
          <w:rFonts w:ascii="Arial" w:eastAsia="Arial" w:hAnsi="Arial" w:cs="Arial"/>
          <w:b/>
          <w:color w:val="000000"/>
          <w:sz w:val="20"/>
          <w:szCs w:val="20"/>
        </w:rPr>
        <w:t xml:space="preserve"> </w:t>
      </w:r>
      <w:r w:rsidRPr="00CA75E9">
        <w:rPr>
          <w:rFonts w:ascii="Arial" w:eastAsia="Arial" w:hAnsi="Arial" w:cs="Arial"/>
          <w:color w:val="000000"/>
          <w:sz w:val="20"/>
          <w:szCs w:val="20"/>
        </w:rPr>
        <w:t>by pre-approved musicians. Cost of piano tuning, if requested, is the fi</w:t>
      </w:r>
      <w:r w:rsidRPr="00C21FFE">
        <w:rPr>
          <w:rFonts w:ascii="Arial" w:eastAsia="Arial" w:hAnsi="Arial" w:cs="Arial"/>
          <w:sz w:val="20"/>
          <w:szCs w:val="20"/>
        </w:rPr>
        <w:t>nancial re</w:t>
      </w:r>
      <w:r w:rsidR="00D80DF3" w:rsidRPr="00C21FFE">
        <w:rPr>
          <w:rFonts w:ascii="Arial" w:eastAsia="Arial" w:hAnsi="Arial" w:cs="Arial"/>
          <w:sz w:val="20"/>
          <w:szCs w:val="20"/>
        </w:rPr>
        <w:t>sponsibility of renter and QUUF’</w:t>
      </w:r>
      <w:r w:rsidRPr="00C21FFE">
        <w:rPr>
          <w:rFonts w:ascii="Arial" w:eastAsia="Arial" w:hAnsi="Arial" w:cs="Arial"/>
          <w:sz w:val="20"/>
          <w:szCs w:val="20"/>
        </w:rPr>
        <w:t xml:space="preserve">s </w:t>
      </w:r>
      <w:r w:rsidR="00DA2653" w:rsidRPr="00C21FFE">
        <w:rPr>
          <w:rFonts w:ascii="Arial" w:eastAsia="Arial" w:hAnsi="Arial" w:cs="Arial"/>
          <w:sz w:val="20"/>
          <w:szCs w:val="20"/>
        </w:rPr>
        <w:t>technician</w:t>
      </w:r>
      <w:r w:rsidRPr="00C21FFE">
        <w:rPr>
          <w:rFonts w:ascii="Arial" w:eastAsia="Arial" w:hAnsi="Arial" w:cs="Arial"/>
          <w:sz w:val="20"/>
          <w:szCs w:val="20"/>
        </w:rPr>
        <w:t xml:space="preserve"> must be used. </w:t>
      </w:r>
    </w:p>
    <w:p w14:paraId="6B26D38D" w14:textId="77777777" w:rsidR="00DA2653" w:rsidRPr="00C21FFE" w:rsidRDefault="00DA2653" w:rsidP="00CA75E9">
      <w:pPr>
        <w:pStyle w:val="ListParagraph"/>
        <w:numPr>
          <w:ilvl w:val="0"/>
          <w:numId w:val="11"/>
        </w:numPr>
        <w:rPr>
          <w:rFonts w:ascii="Arial" w:eastAsia="Arial" w:hAnsi="Arial" w:cs="Arial"/>
          <w:sz w:val="20"/>
          <w:szCs w:val="20"/>
        </w:rPr>
      </w:pPr>
      <w:r w:rsidRPr="00C21FFE">
        <w:rPr>
          <w:rFonts w:ascii="Arial" w:eastAsia="Arial" w:hAnsi="Arial" w:cs="Arial"/>
          <w:sz w:val="20"/>
          <w:szCs w:val="20"/>
        </w:rPr>
        <w:t>A zoom set up is available in the Den, Fellowship Hall, and RE Meeting Rooms 2 &amp; 3.</w:t>
      </w:r>
    </w:p>
    <w:p w14:paraId="6B26D38E" w14:textId="77777777" w:rsidR="003412EA" w:rsidRDefault="003412EA" w:rsidP="003412EA">
      <w:pPr>
        <w:autoSpaceDE w:val="0"/>
        <w:autoSpaceDN w:val="0"/>
        <w:adjustRightInd w:val="0"/>
        <w:spacing w:after="0" w:line="240" w:lineRule="auto"/>
        <w:rPr>
          <w:rFonts w:ascii="Arial" w:hAnsi="Arial" w:cs="Arial"/>
          <w:color w:val="17181C"/>
          <w:sz w:val="20"/>
          <w:szCs w:val="20"/>
        </w:rPr>
      </w:pPr>
    </w:p>
    <w:p w14:paraId="6B26D38F" w14:textId="77777777" w:rsidR="003412EA" w:rsidRPr="00F51157" w:rsidRDefault="003412EA" w:rsidP="003412EA">
      <w:pPr>
        <w:autoSpaceDE w:val="0"/>
        <w:autoSpaceDN w:val="0"/>
        <w:adjustRightInd w:val="0"/>
        <w:spacing w:after="0" w:line="240" w:lineRule="auto"/>
        <w:rPr>
          <w:rFonts w:ascii="Arial" w:hAnsi="Arial" w:cs="Arial"/>
          <w:b/>
          <w:color w:val="17181C"/>
          <w:sz w:val="20"/>
          <w:szCs w:val="20"/>
        </w:rPr>
      </w:pPr>
      <w:r w:rsidRPr="00F51157">
        <w:rPr>
          <w:rFonts w:ascii="Arial" w:hAnsi="Arial" w:cs="Arial"/>
          <w:b/>
          <w:color w:val="17181C"/>
          <w:sz w:val="20"/>
          <w:szCs w:val="20"/>
        </w:rPr>
        <w:t>ROOM ARRANGEMENT/CLEAN UP</w:t>
      </w:r>
    </w:p>
    <w:p w14:paraId="6B26D390" w14:textId="77777777" w:rsidR="001759A2" w:rsidRPr="00C21FFE" w:rsidRDefault="006253FC" w:rsidP="00F51157">
      <w:pPr>
        <w:pStyle w:val="ListParagraph"/>
        <w:numPr>
          <w:ilvl w:val="0"/>
          <w:numId w:val="2"/>
        </w:numPr>
        <w:autoSpaceDE w:val="0"/>
        <w:autoSpaceDN w:val="0"/>
        <w:adjustRightInd w:val="0"/>
        <w:spacing w:after="0" w:line="240" w:lineRule="auto"/>
        <w:rPr>
          <w:rFonts w:ascii="Arial" w:hAnsi="Arial" w:cs="Arial"/>
          <w:sz w:val="20"/>
          <w:szCs w:val="20"/>
        </w:rPr>
      </w:pPr>
      <w:r w:rsidRPr="00C21FFE">
        <w:rPr>
          <w:rFonts w:ascii="Arial" w:hAnsi="Arial" w:cs="Arial"/>
          <w:sz w:val="20"/>
          <w:szCs w:val="20"/>
        </w:rPr>
        <w:t xml:space="preserve">The Renter will be responsible for returning the room to its </w:t>
      </w:r>
      <w:r w:rsidR="00C21FFE" w:rsidRPr="00C21FFE">
        <w:rPr>
          <w:rFonts w:ascii="Arial" w:hAnsi="Arial" w:cs="Arial"/>
          <w:sz w:val="20"/>
          <w:szCs w:val="20"/>
        </w:rPr>
        <w:t>original</w:t>
      </w:r>
      <w:r w:rsidRPr="00C21FFE">
        <w:rPr>
          <w:rFonts w:ascii="Arial" w:hAnsi="Arial" w:cs="Arial"/>
          <w:sz w:val="20"/>
          <w:szCs w:val="20"/>
        </w:rPr>
        <w:t xml:space="preserve"> condition as designated on arrival.</w:t>
      </w:r>
    </w:p>
    <w:p w14:paraId="6B26D392" w14:textId="77777777" w:rsidR="00E033FD" w:rsidRDefault="00F51157" w:rsidP="00F51157">
      <w:pPr>
        <w:numPr>
          <w:ilvl w:val="0"/>
          <w:numId w:val="2"/>
        </w:numPr>
        <w:spacing w:after="4" w:line="249" w:lineRule="auto"/>
        <w:rPr>
          <w:rFonts w:ascii="Arial" w:eastAsia="Arial" w:hAnsi="Arial" w:cs="Arial"/>
          <w:color w:val="000000"/>
          <w:sz w:val="20"/>
          <w:szCs w:val="20"/>
        </w:rPr>
      </w:pPr>
      <w:r w:rsidRPr="009B4A7D">
        <w:rPr>
          <w:rFonts w:ascii="Arial" w:eastAsia="Arial" w:hAnsi="Arial" w:cs="Arial"/>
          <w:b/>
          <w:color w:val="000000"/>
          <w:sz w:val="20"/>
          <w:szCs w:val="20"/>
        </w:rPr>
        <w:t xml:space="preserve">Multiple Events: </w:t>
      </w:r>
      <w:r w:rsidRPr="009B4A7D">
        <w:rPr>
          <w:rFonts w:ascii="Arial" w:eastAsia="Arial" w:hAnsi="Arial" w:cs="Arial"/>
          <w:color w:val="000000"/>
          <w:sz w:val="20"/>
          <w:szCs w:val="20"/>
        </w:rPr>
        <w:t xml:space="preserve">Several events may take place simultaneously in different part of the building. Mutual respect for each other’s presence is expected and each renter shall limit his/her activities solely to the areas rented.  Parking lots are available on both sides of the facilities and are shared with all users of the buildings. </w:t>
      </w:r>
    </w:p>
    <w:p w14:paraId="6B26D393" w14:textId="77777777" w:rsidR="00F51157" w:rsidRPr="00C21FFE" w:rsidRDefault="00F51157" w:rsidP="00F51157">
      <w:pPr>
        <w:numPr>
          <w:ilvl w:val="0"/>
          <w:numId w:val="2"/>
        </w:numPr>
        <w:spacing w:after="4" w:line="249" w:lineRule="auto"/>
        <w:rPr>
          <w:rFonts w:ascii="Arial" w:eastAsia="Arial" w:hAnsi="Arial" w:cs="Arial"/>
          <w:sz w:val="20"/>
          <w:szCs w:val="20"/>
        </w:rPr>
      </w:pPr>
      <w:r w:rsidRPr="009B4A7D">
        <w:rPr>
          <w:rFonts w:ascii="Arial" w:eastAsia="Arial" w:hAnsi="Arial" w:cs="Arial"/>
          <w:color w:val="000000"/>
          <w:sz w:val="20"/>
          <w:szCs w:val="20"/>
        </w:rPr>
        <w:t>No parking across the street from the Fellowship Hall on 24</w:t>
      </w:r>
      <w:r w:rsidRPr="009B4A7D">
        <w:rPr>
          <w:rFonts w:ascii="Arial" w:eastAsia="Arial" w:hAnsi="Arial" w:cs="Arial"/>
          <w:color w:val="000000"/>
          <w:sz w:val="20"/>
          <w:szCs w:val="20"/>
          <w:vertAlign w:val="superscript"/>
        </w:rPr>
        <w:t>th</w:t>
      </w:r>
      <w:r w:rsidRPr="009B4A7D">
        <w:rPr>
          <w:rFonts w:ascii="Arial" w:eastAsia="Arial" w:hAnsi="Arial" w:cs="Arial"/>
          <w:color w:val="000000"/>
          <w:sz w:val="20"/>
          <w:szCs w:val="20"/>
        </w:rPr>
        <w:t xml:space="preserve"> Street. </w:t>
      </w:r>
      <w:r w:rsidRPr="00C21FFE">
        <w:rPr>
          <w:rFonts w:ascii="Arial" w:eastAsia="Arial" w:hAnsi="Arial" w:cs="Arial"/>
          <w:sz w:val="20"/>
          <w:szCs w:val="20"/>
        </w:rPr>
        <w:t>QUUF is not responsible for damages or theft to vehicles or vehicle contents on church property. It is the responsibility of the renter and event attendees to lock vehicle doors and not leave valuables unattended.</w:t>
      </w:r>
    </w:p>
    <w:p w14:paraId="6B26D394" w14:textId="77777777" w:rsidR="00F51157" w:rsidRPr="003412EA" w:rsidRDefault="00F51157" w:rsidP="00F51157">
      <w:pPr>
        <w:spacing w:after="4" w:line="249" w:lineRule="auto"/>
        <w:ind w:left="720"/>
        <w:rPr>
          <w:rFonts w:ascii="Arial" w:hAnsi="Arial" w:cs="Arial"/>
          <w:sz w:val="20"/>
          <w:szCs w:val="20"/>
        </w:rPr>
      </w:pPr>
    </w:p>
    <w:p w14:paraId="6B26D395" w14:textId="77777777" w:rsidR="00F51157" w:rsidRPr="00F51157" w:rsidRDefault="00F51157" w:rsidP="00F51157">
      <w:pPr>
        <w:spacing w:after="4" w:line="249" w:lineRule="auto"/>
        <w:rPr>
          <w:rFonts w:ascii="Arial" w:hAnsi="Arial" w:cs="Arial"/>
          <w:b/>
          <w:sz w:val="20"/>
          <w:szCs w:val="20"/>
        </w:rPr>
      </w:pPr>
      <w:r w:rsidRPr="00F51157">
        <w:rPr>
          <w:rFonts w:ascii="Arial" w:hAnsi="Arial" w:cs="Arial"/>
          <w:b/>
          <w:sz w:val="20"/>
          <w:szCs w:val="20"/>
        </w:rPr>
        <w:t>MISC.</w:t>
      </w:r>
    </w:p>
    <w:p w14:paraId="6B26D396" w14:textId="77777777" w:rsidR="00D80DF3" w:rsidRPr="003412EA" w:rsidRDefault="00D80DF3" w:rsidP="00D80DF3">
      <w:pPr>
        <w:numPr>
          <w:ilvl w:val="0"/>
          <w:numId w:val="7"/>
        </w:numPr>
        <w:spacing w:after="4" w:line="249" w:lineRule="auto"/>
        <w:rPr>
          <w:rFonts w:ascii="Arial" w:hAnsi="Arial" w:cs="Arial"/>
          <w:sz w:val="20"/>
          <w:szCs w:val="20"/>
        </w:rPr>
      </w:pPr>
      <w:r w:rsidRPr="003412EA">
        <w:rPr>
          <w:rFonts w:ascii="Arial" w:hAnsi="Arial" w:cs="Arial"/>
          <w:b/>
          <w:sz w:val="20"/>
          <w:szCs w:val="20"/>
        </w:rPr>
        <w:t xml:space="preserve">Liability Insurance:  </w:t>
      </w:r>
      <w:r w:rsidRPr="00C21FFE">
        <w:rPr>
          <w:rFonts w:ascii="Arial" w:hAnsi="Arial" w:cs="Arial"/>
          <w:sz w:val="20"/>
          <w:szCs w:val="20"/>
        </w:rPr>
        <w:t xml:space="preserve">Renters are responsible for any damage to the facilities and/or contents and fixtures. All damage must </w:t>
      </w:r>
      <w:r w:rsidR="00C21FFE" w:rsidRPr="00C21FFE">
        <w:rPr>
          <w:rFonts w:ascii="Arial" w:hAnsi="Arial" w:cs="Arial"/>
          <w:sz w:val="20"/>
          <w:szCs w:val="20"/>
        </w:rPr>
        <w:t xml:space="preserve">be reported to the QUUF Host or </w:t>
      </w:r>
      <w:r w:rsidRPr="00C21FFE">
        <w:rPr>
          <w:rFonts w:ascii="Arial" w:hAnsi="Arial" w:cs="Arial"/>
          <w:sz w:val="20"/>
          <w:szCs w:val="20"/>
        </w:rPr>
        <w:t xml:space="preserve">Office Administrator immediately. Renters will be expected to cover all repairs and replacement cost of any damage to the facility itself and/or the contents. The renter must provide a $1,000,000 Certificate of Liability Insurance in which QUUF is listed as </w:t>
      </w:r>
      <w:r w:rsidRPr="00C21FFE">
        <w:rPr>
          <w:rFonts w:ascii="Arial" w:hAnsi="Arial" w:cs="Arial"/>
          <w:strike/>
          <w:sz w:val="20"/>
          <w:szCs w:val="20"/>
        </w:rPr>
        <w:t>an</w:t>
      </w:r>
      <w:r w:rsidR="00C21FFE" w:rsidRPr="00C21FFE">
        <w:rPr>
          <w:rFonts w:ascii="Arial" w:hAnsi="Arial" w:cs="Arial"/>
          <w:sz w:val="20"/>
          <w:szCs w:val="20"/>
        </w:rPr>
        <w:t xml:space="preserve"> “additionally insured.” </w:t>
      </w:r>
      <w:r w:rsidRPr="00C21FFE">
        <w:rPr>
          <w:rFonts w:ascii="Arial" w:hAnsi="Arial" w:cs="Arial"/>
          <w:sz w:val="20"/>
          <w:szCs w:val="20"/>
        </w:rPr>
        <w:t>Individual renters must provide an Event Rid</w:t>
      </w:r>
      <w:r w:rsidRPr="003412EA">
        <w:rPr>
          <w:rFonts w:ascii="Arial" w:hAnsi="Arial" w:cs="Arial"/>
          <w:sz w:val="20"/>
          <w:szCs w:val="20"/>
        </w:rPr>
        <w:t>er on their homeowner’</w:t>
      </w:r>
      <w:r>
        <w:rPr>
          <w:rFonts w:ascii="Arial" w:hAnsi="Arial" w:cs="Arial"/>
          <w:sz w:val="20"/>
          <w:szCs w:val="20"/>
        </w:rPr>
        <w:t>s/renter’</w:t>
      </w:r>
      <w:r w:rsidRPr="003412EA">
        <w:rPr>
          <w:rFonts w:ascii="Arial" w:hAnsi="Arial" w:cs="Arial"/>
          <w:sz w:val="20"/>
          <w:szCs w:val="20"/>
        </w:rPr>
        <w:t xml:space="preserve">s policy or proof of special event liability insurance obtained on-line.  </w:t>
      </w:r>
    </w:p>
    <w:p w14:paraId="6B26D397" w14:textId="5D06FB3C" w:rsidR="00967E98" w:rsidRPr="00F51157" w:rsidRDefault="00967E98" w:rsidP="00F51157">
      <w:pPr>
        <w:pStyle w:val="ListParagraph"/>
        <w:numPr>
          <w:ilvl w:val="0"/>
          <w:numId w:val="7"/>
        </w:numPr>
        <w:spacing w:after="4" w:line="249" w:lineRule="auto"/>
        <w:rPr>
          <w:rFonts w:ascii="Arial" w:hAnsi="Arial" w:cs="Arial"/>
          <w:sz w:val="20"/>
          <w:szCs w:val="20"/>
        </w:rPr>
      </w:pPr>
      <w:r w:rsidRPr="00F51157">
        <w:rPr>
          <w:rFonts w:ascii="Arial" w:hAnsi="Arial" w:cs="Arial"/>
          <w:b/>
          <w:sz w:val="20"/>
          <w:szCs w:val="20"/>
        </w:rPr>
        <w:t>Advertising/Media:</w:t>
      </w:r>
      <w:r w:rsidRPr="00F51157">
        <w:rPr>
          <w:rFonts w:ascii="Arial" w:hAnsi="Arial" w:cs="Arial"/>
          <w:sz w:val="20"/>
          <w:szCs w:val="20"/>
        </w:rPr>
        <w:t xml:space="preserve">  Print ads, posters, publicity releases, flyers and web information shall specify that meetings are held at “Quimper Unitarian Universalist Fellowship” rather than using language which may imply that there is sponsorship by or affiliation with the </w:t>
      </w:r>
      <w:r w:rsidR="00FA260E" w:rsidRPr="00F51157">
        <w:rPr>
          <w:rFonts w:ascii="Arial" w:hAnsi="Arial" w:cs="Arial"/>
          <w:sz w:val="20"/>
          <w:szCs w:val="20"/>
        </w:rPr>
        <w:t>Fellowship and</w:t>
      </w:r>
      <w:r w:rsidRPr="00F51157">
        <w:rPr>
          <w:rFonts w:ascii="Arial" w:hAnsi="Arial" w:cs="Arial"/>
          <w:sz w:val="20"/>
          <w:szCs w:val="20"/>
        </w:rPr>
        <w:t xml:space="preserve"> must be pre-approved by the QUUF Office Administrator before distribution.  </w:t>
      </w:r>
    </w:p>
    <w:p w14:paraId="6B26D398" w14:textId="77777777" w:rsidR="00967E98" w:rsidRPr="003412EA" w:rsidRDefault="00967E98" w:rsidP="00855229">
      <w:pPr>
        <w:pStyle w:val="ListParagraph"/>
        <w:numPr>
          <w:ilvl w:val="0"/>
          <w:numId w:val="2"/>
        </w:numPr>
        <w:autoSpaceDE w:val="0"/>
        <w:autoSpaceDN w:val="0"/>
        <w:adjustRightInd w:val="0"/>
        <w:spacing w:after="0" w:line="240" w:lineRule="auto"/>
        <w:rPr>
          <w:rFonts w:ascii="Arial" w:hAnsi="Arial" w:cs="Arial"/>
          <w:color w:val="17181C"/>
          <w:sz w:val="20"/>
          <w:szCs w:val="20"/>
        </w:rPr>
      </w:pPr>
      <w:r w:rsidRPr="003412EA">
        <w:rPr>
          <w:rFonts w:ascii="Arial" w:hAnsi="Arial" w:cs="Arial"/>
          <w:b/>
          <w:sz w:val="20"/>
          <w:szCs w:val="20"/>
        </w:rPr>
        <w:t xml:space="preserve">No Smoking: </w:t>
      </w:r>
      <w:r w:rsidRPr="003412EA">
        <w:rPr>
          <w:rFonts w:ascii="Arial" w:hAnsi="Arial" w:cs="Arial"/>
          <w:sz w:val="20"/>
          <w:szCs w:val="20"/>
        </w:rPr>
        <w:t xml:space="preserve">Smoking is prohibited in </w:t>
      </w:r>
      <w:r w:rsidRPr="00C21FFE">
        <w:rPr>
          <w:rFonts w:ascii="Arial" w:hAnsi="Arial" w:cs="Arial"/>
          <w:sz w:val="20"/>
          <w:szCs w:val="20"/>
        </w:rPr>
        <w:t>all locations within the b</w:t>
      </w:r>
      <w:r w:rsidRPr="003412EA">
        <w:rPr>
          <w:rFonts w:ascii="Arial" w:hAnsi="Arial" w:cs="Arial"/>
          <w:sz w:val="20"/>
          <w:szCs w:val="20"/>
        </w:rPr>
        <w:t>uildings and on church property</w:t>
      </w:r>
    </w:p>
    <w:p w14:paraId="6B26D399" w14:textId="77777777" w:rsidR="00967E98" w:rsidRPr="003412EA" w:rsidRDefault="00967E98" w:rsidP="00967E98">
      <w:pPr>
        <w:numPr>
          <w:ilvl w:val="0"/>
          <w:numId w:val="2"/>
        </w:numPr>
        <w:spacing w:after="0"/>
        <w:rPr>
          <w:rFonts w:ascii="Arial" w:hAnsi="Arial" w:cs="Arial"/>
          <w:sz w:val="20"/>
          <w:szCs w:val="20"/>
        </w:rPr>
      </w:pPr>
      <w:r w:rsidRPr="003412EA">
        <w:rPr>
          <w:rFonts w:ascii="Arial" w:hAnsi="Arial" w:cs="Arial"/>
          <w:b/>
          <w:sz w:val="20"/>
          <w:szCs w:val="20"/>
        </w:rPr>
        <w:t>Decorations:</w:t>
      </w:r>
      <w:r w:rsidRPr="003412EA">
        <w:rPr>
          <w:rFonts w:ascii="Arial" w:hAnsi="Arial" w:cs="Arial"/>
          <w:sz w:val="20"/>
          <w:szCs w:val="20"/>
        </w:rPr>
        <w:t xml:space="preserve"> </w:t>
      </w:r>
    </w:p>
    <w:p w14:paraId="6B26D39A" w14:textId="77777777" w:rsidR="00967E98" w:rsidRPr="003412EA" w:rsidRDefault="00967E98" w:rsidP="00967E98">
      <w:pPr>
        <w:numPr>
          <w:ilvl w:val="1"/>
          <w:numId w:val="2"/>
        </w:numPr>
        <w:spacing w:after="4" w:line="249" w:lineRule="auto"/>
        <w:rPr>
          <w:rFonts w:ascii="Arial" w:hAnsi="Arial" w:cs="Arial"/>
          <w:sz w:val="20"/>
          <w:szCs w:val="20"/>
        </w:rPr>
      </w:pPr>
      <w:r w:rsidRPr="003412EA">
        <w:rPr>
          <w:rFonts w:ascii="Arial" w:hAnsi="Arial" w:cs="Arial"/>
          <w:b/>
          <w:sz w:val="20"/>
          <w:szCs w:val="20"/>
        </w:rPr>
        <w:t>Windows.</w:t>
      </w:r>
      <w:r w:rsidRPr="003412EA">
        <w:rPr>
          <w:rFonts w:ascii="Arial" w:hAnsi="Arial" w:cs="Arial"/>
          <w:sz w:val="20"/>
          <w:szCs w:val="20"/>
        </w:rPr>
        <w:t xml:space="preserve"> Greenery and flowers may be placed on windowsills, provided there is adequate protection against water stains. </w:t>
      </w:r>
    </w:p>
    <w:p w14:paraId="6B26D39B" w14:textId="77777777" w:rsidR="00967E98" w:rsidRPr="003412EA" w:rsidRDefault="00967E98" w:rsidP="00967E98">
      <w:pPr>
        <w:numPr>
          <w:ilvl w:val="1"/>
          <w:numId w:val="2"/>
        </w:numPr>
        <w:spacing w:after="4" w:line="249" w:lineRule="auto"/>
        <w:rPr>
          <w:rFonts w:ascii="Arial" w:hAnsi="Arial" w:cs="Arial"/>
          <w:sz w:val="20"/>
          <w:szCs w:val="20"/>
        </w:rPr>
      </w:pPr>
      <w:r w:rsidRPr="003412EA">
        <w:rPr>
          <w:rFonts w:ascii="Arial" w:hAnsi="Arial" w:cs="Arial"/>
          <w:b/>
          <w:sz w:val="20"/>
          <w:szCs w:val="20"/>
        </w:rPr>
        <w:t>Walls.</w:t>
      </w:r>
      <w:r w:rsidRPr="003412EA">
        <w:rPr>
          <w:rFonts w:ascii="Arial" w:hAnsi="Arial" w:cs="Arial"/>
          <w:sz w:val="20"/>
          <w:szCs w:val="20"/>
        </w:rPr>
        <w:t xml:space="preserve">  Nothing may be affixed to, or removed from, any walls or doors without permission of the Building Host. If decorations are approved only masking tape is permitted for hanging.  </w:t>
      </w:r>
    </w:p>
    <w:p w14:paraId="6B26D39C" w14:textId="77777777" w:rsidR="00967E98" w:rsidRPr="003412EA" w:rsidRDefault="00967E98" w:rsidP="00967E98">
      <w:pPr>
        <w:numPr>
          <w:ilvl w:val="1"/>
          <w:numId w:val="2"/>
        </w:numPr>
        <w:spacing w:after="0"/>
        <w:rPr>
          <w:rFonts w:ascii="Arial" w:hAnsi="Arial" w:cs="Arial"/>
          <w:sz w:val="20"/>
          <w:szCs w:val="20"/>
        </w:rPr>
      </w:pPr>
      <w:r w:rsidRPr="003412EA">
        <w:rPr>
          <w:rFonts w:ascii="Arial" w:hAnsi="Arial" w:cs="Arial"/>
          <w:b/>
          <w:sz w:val="20"/>
          <w:szCs w:val="20"/>
        </w:rPr>
        <w:t>Hanging Chalice, Sculpture, and Banners</w:t>
      </w:r>
      <w:r w:rsidRPr="003412EA">
        <w:rPr>
          <w:rFonts w:ascii="Arial" w:hAnsi="Arial" w:cs="Arial"/>
          <w:sz w:val="20"/>
          <w:szCs w:val="20"/>
        </w:rPr>
        <w:t xml:space="preserve"> may not be covered or removed. </w:t>
      </w:r>
    </w:p>
    <w:p w14:paraId="6B26D39D" w14:textId="77777777" w:rsidR="00967E98" w:rsidRPr="003412EA" w:rsidRDefault="00967E98" w:rsidP="00967E98">
      <w:pPr>
        <w:numPr>
          <w:ilvl w:val="1"/>
          <w:numId w:val="2"/>
        </w:numPr>
        <w:spacing w:after="4" w:line="249" w:lineRule="auto"/>
        <w:rPr>
          <w:rFonts w:ascii="Arial" w:hAnsi="Arial" w:cs="Arial"/>
          <w:sz w:val="20"/>
          <w:szCs w:val="20"/>
        </w:rPr>
      </w:pPr>
      <w:r w:rsidRPr="003412EA">
        <w:rPr>
          <w:rFonts w:ascii="Arial" w:hAnsi="Arial" w:cs="Arial"/>
          <w:b/>
          <w:sz w:val="20"/>
          <w:szCs w:val="20"/>
        </w:rPr>
        <w:t>Pulpit and Pianos.</w:t>
      </w:r>
      <w:r w:rsidRPr="003412EA">
        <w:rPr>
          <w:rFonts w:ascii="Arial" w:hAnsi="Arial" w:cs="Arial"/>
          <w:sz w:val="20"/>
          <w:szCs w:val="20"/>
        </w:rPr>
        <w:t xml:space="preserve">  Nothing may be placed on the pulpit, pianos or piano benches. </w:t>
      </w:r>
    </w:p>
    <w:p w14:paraId="6B26D39E" w14:textId="77777777" w:rsidR="00967E98" w:rsidRPr="003412EA" w:rsidRDefault="00967E98" w:rsidP="00967E98">
      <w:pPr>
        <w:numPr>
          <w:ilvl w:val="1"/>
          <w:numId w:val="2"/>
        </w:numPr>
        <w:spacing w:after="4" w:line="249" w:lineRule="auto"/>
        <w:rPr>
          <w:rFonts w:ascii="Arial" w:hAnsi="Arial" w:cs="Arial"/>
          <w:sz w:val="20"/>
          <w:szCs w:val="20"/>
        </w:rPr>
      </w:pPr>
      <w:r w:rsidRPr="003412EA">
        <w:rPr>
          <w:rFonts w:ascii="Arial" w:hAnsi="Arial" w:cs="Arial"/>
          <w:b/>
          <w:sz w:val="20"/>
          <w:szCs w:val="20"/>
        </w:rPr>
        <w:t>Candles</w:t>
      </w:r>
      <w:r w:rsidRPr="003412EA">
        <w:rPr>
          <w:rFonts w:ascii="Arial" w:hAnsi="Arial" w:cs="Arial"/>
          <w:sz w:val="20"/>
          <w:szCs w:val="20"/>
        </w:rPr>
        <w:t xml:space="preserve"> must be drip-less and supported by nonflammable candleholders. </w:t>
      </w:r>
    </w:p>
    <w:p w14:paraId="6B26D3A0" w14:textId="741BDBCF" w:rsidR="008A3DB6" w:rsidRPr="00C21FFE" w:rsidRDefault="009B4A7D" w:rsidP="008A3DB6">
      <w:pPr>
        <w:numPr>
          <w:ilvl w:val="0"/>
          <w:numId w:val="8"/>
        </w:numPr>
        <w:spacing w:after="4" w:line="249" w:lineRule="auto"/>
        <w:rPr>
          <w:rFonts w:ascii="Arial" w:eastAsia="Arial" w:hAnsi="Arial" w:cs="Arial"/>
          <w:color w:val="000000"/>
          <w:sz w:val="20"/>
          <w:szCs w:val="20"/>
        </w:rPr>
      </w:pPr>
      <w:r w:rsidRPr="00C21FFE">
        <w:rPr>
          <w:rFonts w:ascii="Arial" w:eastAsia="Arial" w:hAnsi="Arial" w:cs="Arial"/>
          <w:b/>
          <w:color w:val="000000"/>
          <w:sz w:val="20"/>
          <w:szCs w:val="20"/>
        </w:rPr>
        <w:t>Supervision of Children:</w:t>
      </w:r>
      <w:r w:rsidRPr="00C21FFE">
        <w:rPr>
          <w:rFonts w:ascii="Arial" w:eastAsia="Arial" w:hAnsi="Arial" w:cs="Arial"/>
          <w:color w:val="000000"/>
          <w:sz w:val="20"/>
          <w:szCs w:val="20"/>
        </w:rPr>
        <w:t xml:space="preserve"> The renter has the responsibility to assure the safety of children during the time of the rental. Supervision of children is </w:t>
      </w:r>
      <w:r w:rsidR="0005002E" w:rsidRPr="00C21FFE">
        <w:rPr>
          <w:rFonts w:ascii="Arial" w:eastAsia="Arial" w:hAnsi="Arial" w:cs="Arial"/>
          <w:color w:val="000000"/>
          <w:sz w:val="20"/>
          <w:szCs w:val="20"/>
        </w:rPr>
        <w:t>always required</w:t>
      </w:r>
      <w:r w:rsidR="00B41AD8">
        <w:rPr>
          <w:rFonts w:ascii="Arial" w:eastAsia="Arial" w:hAnsi="Arial" w:cs="Arial"/>
          <w:color w:val="000000"/>
          <w:sz w:val="20"/>
          <w:szCs w:val="20"/>
        </w:rPr>
        <w:t xml:space="preserve">. </w:t>
      </w:r>
      <w:r w:rsidRPr="00C21FFE">
        <w:rPr>
          <w:rFonts w:ascii="Arial" w:eastAsia="Arial" w:hAnsi="Arial" w:cs="Arial"/>
          <w:color w:val="000000"/>
          <w:sz w:val="20"/>
          <w:szCs w:val="20"/>
        </w:rPr>
        <w:t xml:space="preserve"> </w:t>
      </w:r>
    </w:p>
    <w:p w14:paraId="6B26D3A1" w14:textId="77777777" w:rsidR="009B4A7D" w:rsidRPr="00C21FFE" w:rsidRDefault="009B4A7D" w:rsidP="008A3DB6">
      <w:pPr>
        <w:pStyle w:val="ListParagraph"/>
        <w:numPr>
          <w:ilvl w:val="0"/>
          <w:numId w:val="8"/>
        </w:numPr>
        <w:spacing w:after="4" w:line="249" w:lineRule="auto"/>
        <w:rPr>
          <w:rFonts w:ascii="Arial" w:eastAsia="Arial" w:hAnsi="Arial" w:cs="Arial"/>
          <w:sz w:val="20"/>
          <w:szCs w:val="20"/>
        </w:rPr>
      </w:pPr>
      <w:r w:rsidRPr="008A3DB6">
        <w:rPr>
          <w:rFonts w:ascii="Arial" w:eastAsia="Arial" w:hAnsi="Arial" w:cs="Arial"/>
          <w:b/>
          <w:color w:val="000000"/>
          <w:sz w:val="20"/>
          <w:szCs w:val="20"/>
        </w:rPr>
        <w:t xml:space="preserve">Deliveries: </w:t>
      </w:r>
      <w:r w:rsidRPr="00C21FFE">
        <w:rPr>
          <w:rFonts w:ascii="Arial" w:eastAsia="Arial" w:hAnsi="Arial" w:cs="Arial"/>
          <w:sz w:val="20"/>
          <w:szCs w:val="20"/>
        </w:rPr>
        <w:t xml:space="preserve">Arrangement for the delivery of any equipment for an event must be approved prior to the event and coordinated with the </w:t>
      </w:r>
      <w:r w:rsidR="00C21FFE" w:rsidRPr="00C21FFE">
        <w:rPr>
          <w:rFonts w:ascii="Arial" w:eastAsia="Arial" w:hAnsi="Arial" w:cs="Arial"/>
          <w:sz w:val="20"/>
          <w:szCs w:val="20"/>
        </w:rPr>
        <w:t xml:space="preserve">Administrator. </w:t>
      </w:r>
      <w:r w:rsidR="00D80DF3" w:rsidRPr="00C21FFE">
        <w:rPr>
          <w:rFonts w:ascii="Arial" w:eastAsia="Arial" w:hAnsi="Arial" w:cs="Arial"/>
          <w:sz w:val="20"/>
          <w:szCs w:val="20"/>
        </w:rPr>
        <w:t xml:space="preserve">All </w:t>
      </w:r>
      <w:r w:rsidRPr="00C21FFE">
        <w:rPr>
          <w:rFonts w:ascii="Arial" w:eastAsia="Arial" w:hAnsi="Arial" w:cs="Arial"/>
          <w:strike/>
          <w:sz w:val="20"/>
          <w:szCs w:val="20"/>
        </w:rPr>
        <w:t>E</w:t>
      </w:r>
      <w:r w:rsidRPr="00C21FFE">
        <w:rPr>
          <w:rFonts w:ascii="Arial" w:eastAsia="Arial" w:hAnsi="Arial" w:cs="Arial"/>
          <w:sz w:val="20"/>
          <w:szCs w:val="20"/>
        </w:rPr>
        <w:t xml:space="preserve">quipment and supplies belonging to the renter must be removed at the end of the event. QUUF is not responsible for equipment or supplies left behind on church property. In any event equipment or supplies are left intentionally without prior approval or unintentionally, QUUF is not responsible for loss, damage or theft. </w:t>
      </w:r>
    </w:p>
    <w:p w14:paraId="6B26D3A2" w14:textId="77777777" w:rsidR="00D80DF3" w:rsidRDefault="00D80DF3" w:rsidP="00D80DF3">
      <w:pPr>
        <w:spacing w:after="4" w:line="249" w:lineRule="auto"/>
        <w:rPr>
          <w:rFonts w:ascii="Arial" w:eastAsia="Arial" w:hAnsi="Arial" w:cs="Arial"/>
          <w:color w:val="000000"/>
          <w:sz w:val="20"/>
          <w:szCs w:val="20"/>
        </w:rPr>
      </w:pPr>
    </w:p>
    <w:p w14:paraId="7BFA1151" w14:textId="77777777" w:rsidR="009746E2" w:rsidRDefault="009746E2" w:rsidP="00C21FFE">
      <w:pPr>
        <w:spacing w:line="256" w:lineRule="auto"/>
        <w:rPr>
          <w:rFonts w:ascii="Arial" w:eastAsia="Calibri" w:hAnsi="Arial" w:cs="Arial"/>
          <w:b/>
          <w:color w:val="000000"/>
          <w:sz w:val="20"/>
          <w:szCs w:val="20"/>
        </w:rPr>
      </w:pPr>
    </w:p>
    <w:p w14:paraId="50D91F34" w14:textId="77777777" w:rsidR="009746E2" w:rsidRDefault="009746E2" w:rsidP="00C21FFE">
      <w:pPr>
        <w:spacing w:line="256" w:lineRule="auto"/>
        <w:rPr>
          <w:rFonts w:ascii="Arial" w:eastAsia="Calibri" w:hAnsi="Arial" w:cs="Arial"/>
          <w:b/>
          <w:color w:val="000000"/>
          <w:sz w:val="20"/>
          <w:szCs w:val="20"/>
        </w:rPr>
      </w:pPr>
    </w:p>
    <w:p w14:paraId="6B26D3A3" w14:textId="43773FD8" w:rsidR="00D80DF3" w:rsidRPr="00CF2D19" w:rsidRDefault="00D80DF3" w:rsidP="00C21FFE">
      <w:pPr>
        <w:spacing w:line="256" w:lineRule="auto"/>
        <w:rPr>
          <w:rFonts w:ascii="Arial" w:eastAsia="Calibri" w:hAnsi="Arial" w:cs="Arial"/>
          <w:b/>
          <w:color w:val="000000"/>
          <w:sz w:val="20"/>
          <w:szCs w:val="20"/>
        </w:rPr>
      </w:pPr>
      <w:r w:rsidRPr="00CF2D19">
        <w:rPr>
          <w:rFonts w:ascii="Arial" w:eastAsia="Calibri" w:hAnsi="Arial" w:cs="Arial"/>
          <w:b/>
          <w:color w:val="000000"/>
          <w:sz w:val="20"/>
          <w:szCs w:val="20"/>
        </w:rPr>
        <w:lastRenderedPageBreak/>
        <w:t>Fundraising</w:t>
      </w:r>
    </w:p>
    <w:p w14:paraId="6B26D3A4" w14:textId="1C939104" w:rsidR="00D80DF3" w:rsidRPr="00CF2D19" w:rsidRDefault="00D80DF3" w:rsidP="00D80DF3">
      <w:pPr>
        <w:spacing w:line="256" w:lineRule="auto"/>
        <w:rPr>
          <w:rFonts w:ascii="Arial" w:eastAsia="Calibri" w:hAnsi="Arial" w:cs="Arial"/>
          <w:color w:val="000000"/>
          <w:sz w:val="20"/>
          <w:szCs w:val="20"/>
        </w:rPr>
      </w:pPr>
      <w:r w:rsidRPr="00CF2D19">
        <w:rPr>
          <w:rFonts w:ascii="Arial" w:eastAsia="Calibri" w:hAnsi="Arial" w:cs="Arial"/>
          <w:color w:val="000000"/>
          <w:sz w:val="20"/>
          <w:szCs w:val="20"/>
        </w:rPr>
        <w:t xml:space="preserve">To qualify as a fundraiser, each event </w:t>
      </w:r>
      <w:r w:rsidRPr="00CF2D19">
        <w:rPr>
          <w:rFonts w:ascii="Arial" w:eastAsia="Calibri" w:hAnsi="Arial" w:cs="Arial"/>
          <w:b/>
          <w:color w:val="000000"/>
          <w:sz w:val="20"/>
          <w:szCs w:val="20"/>
        </w:rPr>
        <w:t>must fulfill criteria</w:t>
      </w:r>
      <w:r w:rsidRPr="00CF2D19">
        <w:rPr>
          <w:rFonts w:ascii="Arial" w:eastAsia="Calibri" w:hAnsi="Arial" w:cs="Arial"/>
          <w:color w:val="000000"/>
          <w:sz w:val="20"/>
          <w:szCs w:val="20"/>
        </w:rPr>
        <w:t xml:space="preserve">: </w:t>
      </w:r>
    </w:p>
    <w:p w14:paraId="6B26D3A5" w14:textId="77777777" w:rsidR="00D80DF3" w:rsidRPr="00C21FFE" w:rsidRDefault="00D80DF3" w:rsidP="00E033FD">
      <w:pPr>
        <w:numPr>
          <w:ilvl w:val="0"/>
          <w:numId w:val="3"/>
        </w:numPr>
        <w:spacing w:line="256" w:lineRule="auto"/>
        <w:contextualSpacing/>
        <w:rPr>
          <w:rFonts w:ascii="Arial" w:eastAsia="Calibri" w:hAnsi="Arial" w:cs="Arial"/>
          <w:sz w:val="20"/>
          <w:szCs w:val="20"/>
        </w:rPr>
      </w:pPr>
      <w:r w:rsidRPr="00C21FFE">
        <w:rPr>
          <w:rFonts w:ascii="Arial" w:eastAsia="Calibri" w:hAnsi="Arial" w:cs="Arial"/>
          <w:sz w:val="20"/>
          <w:szCs w:val="20"/>
        </w:rPr>
        <w:t>Be occasional rathe</w:t>
      </w:r>
      <w:r w:rsidR="00E033FD" w:rsidRPr="00C21FFE">
        <w:rPr>
          <w:rFonts w:ascii="Arial" w:eastAsia="Calibri" w:hAnsi="Arial" w:cs="Arial"/>
          <w:sz w:val="20"/>
          <w:szCs w:val="20"/>
        </w:rPr>
        <w:t xml:space="preserve">r than regularly scheduled </w:t>
      </w:r>
      <w:r w:rsidR="00C21FFE" w:rsidRPr="00C21FFE">
        <w:rPr>
          <w:rFonts w:ascii="Arial" w:eastAsia="Calibri" w:hAnsi="Arial" w:cs="Arial"/>
          <w:sz w:val="20"/>
          <w:szCs w:val="20"/>
        </w:rPr>
        <w:t>(r</w:t>
      </w:r>
      <w:r w:rsidRPr="00C21FFE">
        <w:rPr>
          <w:rFonts w:ascii="Arial" w:eastAsia="Calibri" w:hAnsi="Arial" w:cs="Arial"/>
          <w:sz w:val="20"/>
          <w:szCs w:val="20"/>
        </w:rPr>
        <w:t xml:space="preserve">egularly </w:t>
      </w:r>
      <w:r w:rsidR="00E033FD" w:rsidRPr="00C21FFE">
        <w:rPr>
          <w:rFonts w:ascii="Arial" w:eastAsia="Calibri" w:hAnsi="Arial" w:cs="Arial"/>
          <w:sz w:val="20"/>
          <w:szCs w:val="20"/>
        </w:rPr>
        <w:t xml:space="preserve">fundraiser </w:t>
      </w:r>
      <w:r w:rsidRPr="00C21FFE">
        <w:rPr>
          <w:rFonts w:ascii="Arial" w:eastAsia="Calibri" w:hAnsi="Arial" w:cs="Arial"/>
          <w:sz w:val="20"/>
          <w:szCs w:val="20"/>
        </w:rPr>
        <w:t xml:space="preserve">scheduled, </w:t>
      </w:r>
      <w:r w:rsidR="00E033FD" w:rsidRPr="00C21FFE">
        <w:rPr>
          <w:rFonts w:ascii="Arial" w:eastAsia="Calibri" w:hAnsi="Arial" w:cs="Arial"/>
          <w:sz w:val="20"/>
          <w:szCs w:val="20"/>
        </w:rPr>
        <w:t>are consider a</w:t>
      </w:r>
      <w:r w:rsidRPr="00C21FFE">
        <w:rPr>
          <w:rFonts w:ascii="Arial" w:eastAsia="Calibri" w:hAnsi="Arial" w:cs="Arial"/>
          <w:sz w:val="20"/>
          <w:szCs w:val="20"/>
        </w:rPr>
        <w:t xml:space="preserve"> business activity) </w:t>
      </w:r>
      <w:r w:rsidRPr="00C21FFE">
        <w:rPr>
          <w:rFonts w:ascii="Arial" w:eastAsia="Calibri" w:hAnsi="Arial" w:cs="Arial"/>
          <w:b/>
          <w:sz w:val="20"/>
          <w:szCs w:val="20"/>
          <w:u w:val="single"/>
        </w:rPr>
        <w:t>AND</w:t>
      </w:r>
      <w:r w:rsidR="00E033FD" w:rsidRPr="00C21FFE">
        <w:rPr>
          <w:rFonts w:ascii="Arial" w:eastAsia="Calibri" w:hAnsi="Arial" w:cs="Arial"/>
          <w:b/>
          <w:sz w:val="20"/>
          <w:szCs w:val="20"/>
          <w:u w:val="single"/>
        </w:rPr>
        <w:t xml:space="preserve"> will</w:t>
      </w:r>
      <w:r w:rsidR="00E033FD" w:rsidRPr="00C21FFE">
        <w:rPr>
          <w:rFonts w:ascii="Arial" w:eastAsia="Calibri" w:hAnsi="Arial" w:cs="Arial"/>
          <w:sz w:val="20"/>
          <w:szCs w:val="20"/>
        </w:rPr>
        <w:t xml:space="preserve"> </w:t>
      </w:r>
      <w:r w:rsidRPr="00C21FFE">
        <w:rPr>
          <w:rFonts w:ascii="Arial" w:eastAsia="Calibri" w:hAnsi="Arial" w:cs="Arial"/>
          <w:sz w:val="20"/>
          <w:szCs w:val="20"/>
        </w:rPr>
        <w:t xml:space="preserve">Be limited to 5 days or less (the days do not have to be contiguous) </w:t>
      </w:r>
      <w:r w:rsidRPr="00C21FFE">
        <w:rPr>
          <w:rFonts w:ascii="Arial" w:eastAsia="Calibri" w:hAnsi="Arial" w:cs="Arial"/>
          <w:b/>
          <w:sz w:val="20"/>
          <w:szCs w:val="20"/>
          <w:u w:val="single"/>
        </w:rPr>
        <w:t>AND</w:t>
      </w:r>
    </w:p>
    <w:p w14:paraId="6B26D3A6" w14:textId="77777777" w:rsidR="00D80DF3" w:rsidRPr="00C21FFE" w:rsidRDefault="00D80DF3" w:rsidP="00D80DF3">
      <w:pPr>
        <w:numPr>
          <w:ilvl w:val="0"/>
          <w:numId w:val="3"/>
        </w:numPr>
        <w:spacing w:line="256" w:lineRule="auto"/>
        <w:contextualSpacing/>
        <w:rPr>
          <w:rFonts w:ascii="Arial" w:eastAsia="Calibri" w:hAnsi="Arial" w:cs="Arial"/>
          <w:sz w:val="20"/>
          <w:szCs w:val="20"/>
        </w:rPr>
      </w:pPr>
      <w:r w:rsidRPr="00C21FFE">
        <w:rPr>
          <w:rFonts w:ascii="Arial" w:eastAsia="Calibri" w:hAnsi="Arial" w:cs="Arial"/>
          <w:sz w:val="20"/>
          <w:szCs w:val="20"/>
          <w:u w:val="single"/>
        </w:rPr>
        <w:t xml:space="preserve">51% or more of the net proceeds from the event </w:t>
      </w:r>
      <w:r w:rsidRPr="00C21FFE">
        <w:rPr>
          <w:rFonts w:ascii="Arial" w:eastAsia="Calibri" w:hAnsi="Arial" w:cs="Arial"/>
          <w:b/>
          <w:sz w:val="20"/>
          <w:szCs w:val="20"/>
        </w:rPr>
        <w:t>must be remitted to QUUF</w:t>
      </w:r>
      <w:r w:rsidRPr="00C21FFE">
        <w:rPr>
          <w:rFonts w:ascii="Arial" w:eastAsia="Calibri" w:hAnsi="Arial" w:cs="Arial"/>
          <w:sz w:val="20"/>
          <w:szCs w:val="20"/>
        </w:rPr>
        <w:t xml:space="preserve">. </w:t>
      </w:r>
    </w:p>
    <w:p w14:paraId="6B26D3A7" w14:textId="77777777" w:rsidR="000C1811" w:rsidRDefault="000C1811" w:rsidP="00D80DF3">
      <w:pPr>
        <w:spacing w:line="256" w:lineRule="auto"/>
        <w:rPr>
          <w:rFonts w:ascii="Arial" w:eastAsia="Calibri" w:hAnsi="Arial" w:cs="Arial"/>
          <w:b/>
          <w:color w:val="000000"/>
          <w:sz w:val="20"/>
          <w:szCs w:val="20"/>
        </w:rPr>
      </w:pPr>
    </w:p>
    <w:p w14:paraId="6B26D3A8" w14:textId="77777777" w:rsidR="00D80DF3" w:rsidRPr="00CF2D19" w:rsidRDefault="00D80DF3" w:rsidP="00D80DF3">
      <w:pPr>
        <w:spacing w:line="256" w:lineRule="auto"/>
        <w:rPr>
          <w:rFonts w:ascii="Arial" w:eastAsia="Calibri" w:hAnsi="Arial" w:cs="Arial"/>
          <w:b/>
          <w:color w:val="000000"/>
          <w:sz w:val="20"/>
          <w:szCs w:val="20"/>
        </w:rPr>
      </w:pPr>
      <w:r w:rsidRPr="00CF2D19">
        <w:rPr>
          <w:rFonts w:ascii="Arial" w:eastAsia="Calibri" w:hAnsi="Arial" w:cs="Arial"/>
          <w:b/>
          <w:color w:val="000000"/>
          <w:sz w:val="20"/>
          <w:szCs w:val="20"/>
        </w:rPr>
        <w:t xml:space="preserve">Non-profit Groups </w:t>
      </w:r>
      <w:r w:rsidRPr="007A0055">
        <w:rPr>
          <w:rFonts w:ascii="Arial" w:eastAsia="Calibri" w:hAnsi="Arial" w:cs="Arial"/>
          <w:b/>
          <w:color w:val="000000"/>
          <w:sz w:val="20"/>
          <w:szCs w:val="20"/>
          <w:u w:val="single"/>
        </w:rPr>
        <w:t>Sponsored</w:t>
      </w:r>
      <w:r w:rsidRPr="00CF2D19">
        <w:rPr>
          <w:rFonts w:ascii="Arial" w:eastAsia="Calibri" w:hAnsi="Arial" w:cs="Arial"/>
          <w:b/>
          <w:color w:val="000000"/>
          <w:sz w:val="20"/>
          <w:szCs w:val="20"/>
        </w:rPr>
        <w:t xml:space="preserve"> by QUUF</w:t>
      </w:r>
      <w:r w:rsidR="00CA75E9">
        <w:rPr>
          <w:rFonts w:ascii="Arial" w:eastAsia="Calibri" w:hAnsi="Arial" w:cs="Arial"/>
          <w:b/>
          <w:color w:val="000000"/>
          <w:sz w:val="20"/>
          <w:szCs w:val="20"/>
        </w:rPr>
        <w:t xml:space="preserve">: </w:t>
      </w:r>
      <w:r w:rsidRPr="00CF2D19">
        <w:rPr>
          <w:rFonts w:ascii="Arial" w:eastAsia="Calibri" w:hAnsi="Arial" w:cs="Arial"/>
          <w:color w:val="000000"/>
          <w:sz w:val="20"/>
          <w:szCs w:val="20"/>
        </w:rPr>
        <w:t>To qualify for QUUF church-sponsored outside organization:</w:t>
      </w:r>
    </w:p>
    <w:p w14:paraId="6B26D3A9" w14:textId="77777777" w:rsidR="00D80DF3" w:rsidRPr="00CF2D19" w:rsidRDefault="00D80DF3" w:rsidP="00D80DF3">
      <w:pPr>
        <w:numPr>
          <w:ilvl w:val="0"/>
          <w:numId w:val="4"/>
        </w:numPr>
        <w:spacing w:line="256" w:lineRule="auto"/>
        <w:contextualSpacing/>
        <w:rPr>
          <w:rFonts w:ascii="Arial" w:eastAsia="Calibri" w:hAnsi="Arial" w:cs="Arial"/>
          <w:color w:val="000000"/>
          <w:sz w:val="20"/>
          <w:szCs w:val="20"/>
        </w:rPr>
      </w:pPr>
      <w:r w:rsidRPr="00CF2D19">
        <w:rPr>
          <w:rFonts w:ascii="Arial" w:eastAsia="Calibri" w:hAnsi="Arial" w:cs="Arial"/>
          <w:color w:val="000000"/>
          <w:sz w:val="20"/>
          <w:szCs w:val="20"/>
        </w:rPr>
        <w:t xml:space="preserve">The organization must be a qualifying 501(c) 3 </w:t>
      </w:r>
      <w:r w:rsidRPr="00CF2D19">
        <w:rPr>
          <w:rFonts w:ascii="Arial" w:eastAsia="Calibri" w:hAnsi="Arial" w:cs="Arial"/>
          <w:b/>
          <w:color w:val="000000"/>
          <w:sz w:val="20"/>
          <w:szCs w:val="20"/>
          <w:u w:val="single"/>
        </w:rPr>
        <w:t>AND</w:t>
      </w:r>
    </w:p>
    <w:p w14:paraId="6B26D3AA" w14:textId="77777777" w:rsidR="00D80DF3" w:rsidRPr="00CF2D19" w:rsidRDefault="00D80DF3" w:rsidP="00D80DF3">
      <w:pPr>
        <w:numPr>
          <w:ilvl w:val="0"/>
          <w:numId w:val="4"/>
        </w:numPr>
        <w:spacing w:line="256" w:lineRule="auto"/>
        <w:contextualSpacing/>
        <w:rPr>
          <w:rFonts w:ascii="Arial" w:eastAsia="Calibri" w:hAnsi="Arial" w:cs="Arial"/>
          <w:color w:val="000000"/>
          <w:sz w:val="20"/>
          <w:szCs w:val="20"/>
        </w:rPr>
      </w:pPr>
      <w:r w:rsidRPr="00CF2D19">
        <w:rPr>
          <w:rFonts w:ascii="Arial" w:eastAsia="Calibri" w:hAnsi="Arial" w:cs="Arial"/>
          <w:color w:val="000000"/>
          <w:sz w:val="20"/>
          <w:szCs w:val="20"/>
        </w:rPr>
        <w:t xml:space="preserve">Submit a QUUF Committee Sponsored Proposal Form (subject to approval) </w:t>
      </w:r>
    </w:p>
    <w:p w14:paraId="6B26D3AB" w14:textId="77777777" w:rsidR="00D80DF3" w:rsidRPr="00CF2D19" w:rsidRDefault="00D80DF3" w:rsidP="00D80DF3">
      <w:pPr>
        <w:numPr>
          <w:ilvl w:val="0"/>
          <w:numId w:val="4"/>
        </w:numPr>
        <w:spacing w:line="256" w:lineRule="auto"/>
        <w:contextualSpacing/>
        <w:rPr>
          <w:rFonts w:ascii="Arial" w:eastAsia="Calibri" w:hAnsi="Arial" w:cs="Arial"/>
          <w:color w:val="000000"/>
          <w:sz w:val="20"/>
          <w:szCs w:val="20"/>
        </w:rPr>
      </w:pPr>
      <w:r w:rsidRPr="00CF2D19">
        <w:rPr>
          <w:rFonts w:ascii="Arial" w:eastAsia="Calibri" w:hAnsi="Arial" w:cs="Arial"/>
          <w:color w:val="000000"/>
          <w:sz w:val="20"/>
          <w:szCs w:val="20"/>
        </w:rPr>
        <w:t xml:space="preserve">At least </w:t>
      </w:r>
      <w:r w:rsidRPr="00CF2D19">
        <w:rPr>
          <w:rFonts w:ascii="Arial" w:eastAsia="Calibri" w:hAnsi="Arial" w:cs="Arial"/>
          <w:b/>
          <w:color w:val="000000"/>
          <w:sz w:val="20"/>
          <w:szCs w:val="20"/>
          <w:u w:val="single"/>
        </w:rPr>
        <w:t>three</w:t>
      </w:r>
      <w:r w:rsidRPr="00CF2D19">
        <w:rPr>
          <w:rFonts w:ascii="Arial" w:eastAsia="Calibri" w:hAnsi="Arial" w:cs="Arial"/>
          <w:color w:val="000000"/>
          <w:sz w:val="20"/>
          <w:szCs w:val="20"/>
        </w:rPr>
        <w:t xml:space="preserve"> QUUF church members must be participants in the outside organization </w:t>
      </w:r>
      <w:r w:rsidRPr="00CF2D19">
        <w:rPr>
          <w:rFonts w:ascii="Arial" w:eastAsia="Calibri" w:hAnsi="Arial" w:cs="Arial"/>
          <w:b/>
          <w:color w:val="000000"/>
          <w:sz w:val="20"/>
          <w:szCs w:val="20"/>
          <w:u w:val="single"/>
        </w:rPr>
        <w:t>AND</w:t>
      </w:r>
    </w:p>
    <w:p w14:paraId="6B26D3AC" w14:textId="77777777" w:rsidR="00D80DF3" w:rsidRPr="00CF2D19" w:rsidRDefault="00D80DF3" w:rsidP="00D80DF3">
      <w:pPr>
        <w:numPr>
          <w:ilvl w:val="0"/>
          <w:numId w:val="4"/>
        </w:numPr>
        <w:spacing w:line="256" w:lineRule="auto"/>
        <w:contextualSpacing/>
        <w:rPr>
          <w:rFonts w:ascii="Arial" w:eastAsia="Calibri" w:hAnsi="Arial" w:cs="Arial"/>
          <w:color w:val="000000"/>
          <w:sz w:val="20"/>
          <w:szCs w:val="20"/>
        </w:rPr>
      </w:pPr>
      <w:r w:rsidRPr="00CF2D19">
        <w:rPr>
          <w:rFonts w:ascii="Arial" w:eastAsia="Calibri" w:hAnsi="Arial" w:cs="Arial"/>
          <w:color w:val="000000"/>
          <w:sz w:val="20"/>
          <w:szCs w:val="20"/>
        </w:rPr>
        <w:t>The organization’s purpose must align with QUUF’s purpose</w:t>
      </w:r>
    </w:p>
    <w:p w14:paraId="6B26D3B3" w14:textId="3CBED4E4" w:rsidR="00C21FFE" w:rsidRPr="00CB2C66" w:rsidRDefault="00D80DF3" w:rsidP="00DA2653">
      <w:pPr>
        <w:numPr>
          <w:ilvl w:val="0"/>
          <w:numId w:val="4"/>
        </w:numPr>
        <w:spacing w:line="256" w:lineRule="auto"/>
        <w:contextualSpacing/>
        <w:rPr>
          <w:rFonts w:ascii="Arial" w:eastAsia="Calibri" w:hAnsi="Arial" w:cs="Arial"/>
          <w:color w:val="000000"/>
          <w:sz w:val="20"/>
          <w:szCs w:val="20"/>
        </w:rPr>
      </w:pPr>
      <w:r w:rsidRPr="00CF2D19">
        <w:rPr>
          <w:rFonts w:ascii="Arial" w:eastAsia="Calibri" w:hAnsi="Arial" w:cs="Arial"/>
          <w:color w:val="000000"/>
          <w:sz w:val="20"/>
          <w:szCs w:val="20"/>
        </w:rPr>
        <w:t xml:space="preserve">The organization must use the facilities for eleemosynary activities </w:t>
      </w:r>
      <w:r w:rsidRPr="00CF2D19">
        <w:rPr>
          <w:rFonts w:ascii="Arial" w:eastAsia="Calibri" w:hAnsi="Arial" w:cs="Arial"/>
          <w:b/>
          <w:color w:val="000000"/>
          <w:sz w:val="20"/>
          <w:szCs w:val="20"/>
        </w:rPr>
        <w:t>only</w:t>
      </w:r>
      <w:r w:rsidRPr="00CF2D19">
        <w:rPr>
          <w:rFonts w:ascii="Arial" w:eastAsia="Calibri" w:hAnsi="Arial" w:cs="Arial"/>
          <w:color w:val="000000"/>
          <w:sz w:val="20"/>
          <w:szCs w:val="20"/>
        </w:rPr>
        <w:t xml:space="preserve">, which </w:t>
      </w:r>
      <w:r w:rsidRPr="00CF2D19">
        <w:rPr>
          <w:rFonts w:ascii="Arial" w:eastAsia="Calibri" w:hAnsi="Arial" w:cs="Arial"/>
          <w:b/>
          <w:color w:val="000000"/>
          <w:sz w:val="20"/>
          <w:szCs w:val="20"/>
        </w:rPr>
        <w:t xml:space="preserve">excludes </w:t>
      </w:r>
      <w:r w:rsidRPr="00CF2D19">
        <w:rPr>
          <w:rFonts w:ascii="Arial" w:eastAsia="Calibri" w:hAnsi="Arial" w:cs="Arial"/>
          <w:color w:val="000000"/>
          <w:sz w:val="20"/>
          <w:szCs w:val="20"/>
        </w:rPr>
        <w:t xml:space="preserve">any administrative activities, meetings, trainings or social events. The activity to be conducted must be written into the group’s rental agreement with QUUF. </w:t>
      </w:r>
    </w:p>
    <w:p w14:paraId="6B26D3B4" w14:textId="77777777" w:rsidR="00CA75E9" w:rsidRDefault="00CA75E9" w:rsidP="00DA2653">
      <w:pPr>
        <w:spacing w:line="256" w:lineRule="auto"/>
        <w:rPr>
          <w:rFonts w:ascii="Arial" w:eastAsia="Calibri" w:hAnsi="Arial" w:cs="Arial"/>
          <w:b/>
          <w:color w:val="000000"/>
          <w:sz w:val="20"/>
          <w:szCs w:val="20"/>
        </w:rPr>
      </w:pPr>
    </w:p>
    <w:p w14:paraId="6B26D3B5" w14:textId="77777777" w:rsidR="00D80DF3" w:rsidRPr="00C21FFE" w:rsidRDefault="00DA2653" w:rsidP="0053149C">
      <w:pPr>
        <w:shd w:val="clear" w:color="auto" w:fill="D9D9D9" w:themeFill="background1" w:themeFillShade="D9"/>
        <w:spacing w:line="256" w:lineRule="auto"/>
        <w:jc w:val="center"/>
        <w:rPr>
          <w:rFonts w:ascii="Arial" w:eastAsia="Calibri" w:hAnsi="Arial" w:cs="Arial"/>
          <w:b/>
          <w:color w:val="000000"/>
          <w:sz w:val="40"/>
          <w:szCs w:val="40"/>
        </w:rPr>
      </w:pPr>
      <w:r w:rsidRPr="00C21FFE">
        <w:rPr>
          <w:rFonts w:ascii="Arial" w:eastAsia="Calibri" w:hAnsi="Arial" w:cs="Arial"/>
          <w:b/>
          <w:color w:val="000000"/>
          <w:sz w:val="40"/>
          <w:szCs w:val="40"/>
        </w:rPr>
        <w:t>Facility Description</w:t>
      </w:r>
      <w:r w:rsidR="000C1811" w:rsidRPr="00C21FFE">
        <w:rPr>
          <w:rFonts w:ascii="Arial" w:eastAsia="Calibri" w:hAnsi="Arial" w:cs="Arial"/>
          <w:b/>
          <w:color w:val="000000"/>
          <w:sz w:val="40"/>
          <w:szCs w:val="40"/>
        </w:rPr>
        <w:t>s</w:t>
      </w:r>
    </w:p>
    <w:p w14:paraId="6B26D3B6" w14:textId="77777777" w:rsidR="00D80DF3" w:rsidRPr="0053149C" w:rsidRDefault="00D80DF3" w:rsidP="00D80DF3">
      <w:pPr>
        <w:spacing w:line="256" w:lineRule="auto"/>
        <w:jc w:val="center"/>
        <w:rPr>
          <w:rFonts w:ascii="Arial" w:eastAsia="Calibri" w:hAnsi="Arial" w:cs="Arial"/>
          <w:b/>
          <w:color w:val="000000"/>
          <w:sz w:val="28"/>
          <w:szCs w:val="28"/>
        </w:rPr>
      </w:pPr>
      <w:r w:rsidRPr="0053149C">
        <w:rPr>
          <w:rFonts w:ascii="Arial" w:eastAsia="Calibri" w:hAnsi="Arial" w:cs="Arial"/>
          <w:b/>
          <w:color w:val="000000"/>
          <w:sz w:val="28"/>
          <w:szCs w:val="28"/>
        </w:rPr>
        <w:t>Sanctuary/Foyer</w:t>
      </w:r>
    </w:p>
    <w:p w14:paraId="6B26D3B7" w14:textId="77777777" w:rsidR="00D80DF3" w:rsidRPr="00CF2D19" w:rsidRDefault="00D80DF3" w:rsidP="00CA75E9">
      <w:pPr>
        <w:spacing w:line="256" w:lineRule="auto"/>
        <w:rPr>
          <w:rFonts w:ascii="Arial" w:eastAsia="Calibri" w:hAnsi="Arial" w:cs="Arial"/>
          <w:color w:val="000000"/>
          <w:sz w:val="20"/>
          <w:szCs w:val="20"/>
        </w:rPr>
      </w:pPr>
      <w:r w:rsidRPr="00CF2D19">
        <w:rPr>
          <w:rFonts w:ascii="Arial" w:eastAsia="Calibri" w:hAnsi="Arial" w:cs="Arial"/>
          <w:color w:val="000000"/>
          <w:sz w:val="20"/>
          <w:szCs w:val="20"/>
        </w:rPr>
        <w:t xml:space="preserve">The Sanctuary accommodates up to 180 people, theatre style seating. The Sanctuary has AV and microphone accessibility. A sound technician is required for any use of sound equipment and set up. The Sanctuary has a Steinway concert grand piano; a standard fee applies. Piano use must be signed off by a designated QUUF pre-approved musician. Please refer to the </w:t>
      </w:r>
      <w:r w:rsidRPr="00CF2D19">
        <w:rPr>
          <w:rFonts w:ascii="Arial" w:eastAsia="Calibri" w:hAnsi="Arial" w:cs="Arial"/>
          <w:i/>
          <w:color w:val="000000"/>
          <w:sz w:val="20"/>
          <w:szCs w:val="20"/>
        </w:rPr>
        <w:t>Facilities Rental Policy</w:t>
      </w:r>
      <w:r w:rsidRPr="00CF2D19">
        <w:rPr>
          <w:rFonts w:ascii="Arial" w:eastAsia="Calibri" w:hAnsi="Arial" w:cs="Arial"/>
          <w:color w:val="000000"/>
          <w:sz w:val="20"/>
          <w:szCs w:val="20"/>
        </w:rPr>
        <w:t xml:space="preserve"> for use of the Steinway piano. No food/beverage is allowed in the Sanctuary. </w:t>
      </w:r>
    </w:p>
    <w:p w14:paraId="6B26D3B8" w14:textId="77777777" w:rsidR="00D80DF3" w:rsidRPr="0053149C" w:rsidRDefault="00D80DF3" w:rsidP="00D80DF3">
      <w:pPr>
        <w:spacing w:line="256" w:lineRule="auto"/>
        <w:jc w:val="center"/>
        <w:rPr>
          <w:rFonts w:ascii="Arial" w:eastAsia="Calibri" w:hAnsi="Arial" w:cs="Arial"/>
          <w:b/>
          <w:color w:val="000000"/>
          <w:sz w:val="28"/>
          <w:szCs w:val="28"/>
        </w:rPr>
      </w:pPr>
      <w:r w:rsidRPr="0053149C">
        <w:rPr>
          <w:rFonts w:ascii="Arial" w:eastAsia="Calibri" w:hAnsi="Arial" w:cs="Arial"/>
          <w:b/>
          <w:color w:val="000000"/>
          <w:sz w:val="28"/>
          <w:szCs w:val="28"/>
        </w:rPr>
        <w:t>Fellowship Hall</w:t>
      </w:r>
    </w:p>
    <w:p w14:paraId="6B26D3B9" w14:textId="77777777" w:rsidR="00D80DF3" w:rsidRPr="00CF2D19" w:rsidRDefault="00D80DF3" w:rsidP="00D80DF3">
      <w:pPr>
        <w:spacing w:line="256" w:lineRule="auto"/>
        <w:rPr>
          <w:rFonts w:ascii="Arial" w:eastAsia="Calibri" w:hAnsi="Arial" w:cs="Arial"/>
          <w:color w:val="000000"/>
          <w:sz w:val="20"/>
          <w:szCs w:val="20"/>
        </w:rPr>
      </w:pPr>
      <w:r w:rsidRPr="00CF2D19">
        <w:rPr>
          <w:rFonts w:ascii="Arial" w:eastAsia="Calibri" w:hAnsi="Arial" w:cs="Arial"/>
          <w:color w:val="000000"/>
          <w:sz w:val="20"/>
          <w:szCs w:val="20"/>
        </w:rPr>
        <w:t>The F</w:t>
      </w:r>
      <w:r w:rsidR="00F319EA">
        <w:rPr>
          <w:rFonts w:ascii="Arial" w:eastAsia="Calibri" w:hAnsi="Arial" w:cs="Arial"/>
          <w:color w:val="000000"/>
          <w:sz w:val="20"/>
          <w:szCs w:val="20"/>
        </w:rPr>
        <w:t>e</w:t>
      </w:r>
      <w:r w:rsidR="00576DD2">
        <w:rPr>
          <w:rFonts w:ascii="Arial" w:eastAsia="Calibri" w:hAnsi="Arial" w:cs="Arial"/>
          <w:color w:val="000000"/>
          <w:sz w:val="20"/>
          <w:szCs w:val="20"/>
        </w:rPr>
        <w:t xml:space="preserve">llowship Hall can accommodate </w:t>
      </w:r>
      <w:r w:rsidR="00A24F25">
        <w:rPr>
          <w:rFonts w:ascii="Arial" w:eastAsia="Calibri" w:hAnsi="Arial" w:cs="Arial"/>
          <w:color w:val="000000"/>
          <w:sz w:val="20"/>
          <w:szCs w:val="20"/>
        </w:rPr>
        <w:t xml:space="preserve">148 </w:t>
      </w:r>
      <w:r w:rsidR="00F319EA">
        <w:rPr>
          <w:rFonts w:ascii="Arial" w:eastAsia="Calibri" w:hAnsi="Arial" w:cs="Arial"/>
          <w:color w:val="000000"/>
          <w:sz w:val="20"/>
          <w:szCs w:val="20"/>
        </w:rPr>
        <w:t>for s</w:t>
      </w:r>
      <w:r w:rsidRPr="00CF2D19">
        <w:rPr>
          <w:rFonts w:ascii="Arial" w:eastAsia="Calibri" w:hAnsi="Arial" w:cs="Arial"/>
          <w:color w:val="000000"/>
          <w:sz w:val="20"/>
          <w:szCs w:val="20"/>
        </w:rPr>
        <w:t>e</w:t>
      </w:r>
      <w:r w:rsidR="00576DD2">
        <w:rPr>
          <w:rFonts w:ascii="Arial" w:eastAsia="Calibri" w:hAnsi="Arial" w:cs="Arial"/>
          <w:color w:val="000000"/>
          <w:sz w:val="20"/>
          <w:szCs w:val="20"/>
        </w:rPr>
        <w:t xml:space="preserve">ating, </w:t>
      </w:r>
      <w:r w:rsidR="00A24F25">
        <w:rPr>
          <w:rFonts w:ascii="Arial" w:eastAsia="Calibri" w:hAnsi="Arial" w:cs="Arial"/>
          <w:color w:val="000000"/>
          <w:sz w:val="20"/>
          <w:szCs w:val="20"/>
        </w:rPr>
        <w:t>100</w:t>
      </w:r>
      <w:r w:rsidR="00F319EA">
        <w:rPr>
          <w:rFonts w:ascii="Arial" w:eastAsia="Calibri" w:hAnsi="Arial" w:cs="Arial"/>
          <w:color w:val="000000"/>
          <w:sz w:val="20"/>
          <w:szCs w:val="20"/>
        </w:rPr>
        <w:t xml:space="preserve"> for banquet</w:t>
      </w:r>
      <w:r w:rsidRPr="00CF2D19">
        <w:rPr>
          <w:rFonts w:ascii="Arial" w:eastAsia="Calibri" w:hAnsi="Arial" w:cs="Arial"/>
          <w:color w:val="000000"/>
          <w:sz w:val="20"/>
          <w:szCs w:val="20"/>
        </w:rPr>
        <w:t xml:space="preserve">. The Fellowship Hall has AV and microphone accessibility. </w:t>
      </w:r>
    </w:p>
    <w:p w14:paraId="6B26D3BA" w14:textId="77777777" w:rsidR="00D80DF3" w:rsidRPr="0053149C" w:rsidRDefault="00D80DF3" w:rsidP="00D80DF3">
      <w:pPr>
        <w:spacing w:line="256" w:lineRule="auto"/>
        <w:jc w:val="center"/>
        <w:rPr>
          <w:rFonts w:ascii="Arial" w:eastAsia="Calibri" w:hAnsi="Arial" w:cs="Arial"/>
          <w:b/>
          <w:color w:val="000000"/>
          <w:sz w:val="28"/>
          <w:szCs w:val="28"/>
        </w:rPr>
      </w:pPr>
      <w:r w:rsidRPr="0053149C">
        <w:rPr>
          <w:rFonts w:ascii="Arial" w:eastAsia="Calibri" w:hAnsi="Arial" w:cs="Arial"/>
          <w:b/>
          <w:color w:val="000000"/>
          <w:sz w:val="28"/>
          <w:szCs w:val="28"/>
        </w:rPr>
        <w:t>Den</w:t>
      </w:r>
    </w:p>
    <w:p w14:paraId="6B26D3BB" w14:textId="77777777" w:rsidR="00D80DF3" w:rsidRDefault="00D80DF3" w:rsidP="00D80DF3">
      <w:pPr>
        <w:spacing w:line="256" w:lineRule="auto"/>
        <w:rPr>
          <w:rFonts w:ascii="Arial" w:eastAsia="Calibri" w:hAnsi="Arial" w:cs="Arial"/>
          <w:color w:val="000000"/>
          <w:sz w:val="20"/>
          <w:szCs w:val="20"/>
        </w:rPr>
      </w:pPr>
      <w:r w:rsidRPr="00CF2D19">
        <w:rPr>
          <w:rFonts w:ascii="Arial" w:eastAsia="Calibri" w:hAnsi="Arial" w:cs="Arial"/>
          <w:color w:val="000000"/>
          <w:sz w:val="20"/>
          <w:szCs w:val="20"/>
        </w:rPr>
        <w:t>The Den is set up for one large round table with chairs. The tabl</w:t>
      </w:r>
      <w:r w:rsidR="00F319EA">
        <w:rPr>
          <w:rFonts w:ascii="Arial" w:eastAsia="Calibri" w:hAnsi="Arial" w:cs="Arial"/>
          <w:color w:val="000000"/>
          <w:sz w:val="20"/>
          <w:szCs w:val="20"/>
        </w:rPr>
        <w:t xml:space="preserve">e can accommodate 12 </w:t>
      </w:r>
      <w:r w:rsidRPr="00CF2D19">
        <w:rPr>
          <w:rFonts w:ascii="Arial" w:eastAsia="Calibri" w:hAnsi="Arial" w:cs="Arial"/>
          <w:color w:val="000000"/>
          <w:sz w:val="20"/>
          <w:szCs w:val="20"/>
        </w:rPr>
        <w:t xml:space="preserve">chairs. </w:t>
      </w:r>
    </w:p>
    <w:p w14:paraId="6B26D3BC" w14:textId="77777777" w:rsidR="00CA75E9" w:rsidRPr="00CF2D19" w:rsidRDefault="00CA75E9" w:rsidP="00D80DF3">
      <w:pPr>
        <w:spacing w:line="256" w:lineRule="auto"/>
        <w:rPr>
          <w:rFonts w:ascii="Arial" w:eastAsia="Calibri" w:hAnsi="Arial" w:cs="Arial"/>
          <w:color w:val="000000"/>
          <w:sz w:val="20"/>
          <w:szCs w:val="20"/>
        </w:rPr>
      </w:pPr>
    </w:p>
    <w:p w14:paraId="6B26D3BD" w14:textId="77777777" w:rsidR="00D80DF3" w:rsidRPr="0053149C" w:rsidRDefault="00D80DF3" w:rsidP="00D80DF3">
      <w:pPr>
        <w:spacing w:line="256" w:lineRule="auto"/>
        <w:jc w:val="center"/>
        <w:rPr>
          <w:rFonts w:ascii="Arial" w:eastAsia="Calibri" w:hAnsi="Arial" w:cs="Arial"/>
          <w:b/>
          <w:color w:val="000000"/>
          <w:sz w:val="28"/>
          <w:szCs w:val="28"/>
        </w:rPr>
      </w:pPr>
      <w:r w:rsidRPr="0053149C">
        <w:rPr>
          <w:rFonts w:ascii="Arial" w:eastAsia="Calibri" w:hAnsi="Arial" w:cs="Arial"/>
          <w:b/>
          <w:color w:val="000000"/>
          <w:sz w:val="28"/>
          <w:szCs w:val="28"/>
        </w:rPr>
        <w:t>R</w:t>
      </w:r>
      <w:r w:rsidR="00DA2653" w:rsidRPr="0053149C">
        <w:rPr>
          <w:rFonts w:ascii="Arial" w:eastAsia="Calibri" w:hAnsi="Arial" w:cs="Arial"/>
          <w:b/>
          <w:color w:val="000000"/>
          <w:sz w:val="28"/>
          <w:szCs w:val="28"/>
        </w:rPr>
        <w:t xml:space="preserve">eligious </w:t>
      </w:r>
      <w:r w:rsidRPr="0053149C">
        <w:rPr>
          <w:rFonts w:ascii="Arial" w:eastAsia="Calibri" w:hAnsi="Arial" w:cs="Arial"/>
          <w:b/>
          <w:color w:val="000000"/>
          <w:sz w:val="28"/>
          <w:szCs w:val="28"/>
        </w:rPr>
        <w:t>E</w:t>
      </w:r>
      <w:r w:rsidR="00DA2653" w:rsidRPr="0053149C">
        <w:rPr>
          <w:rFonts w:ascii="Arial" w:eastAsia="Calibri" w:hAnsi="Arial" w:cs="Arial"/>
          <w:b/>
          <w:color w:val="000000"/>
          <w:sz w:val="28"/>
          <w:szCs w:val="28"/>
        </w:rPr>
        <w:t>ducation Building Meeting Rooms</w:t>
      </w:r>
      <w:r w:rsidRPr="0053149C">
        <w:rPr>
          <w:rFonts w:ascii="Arial" w:eastAsia="Calibri" w:hAnsi="Arial" w:cs="Arial"/>
          <w:b/>
          <w:color w:val="000000"/>
          <w:sz w:val="28"/>
          <w:szCs w:val="28"/>
        </w:rPr>
        <w:t xml:space="preserve"> 2 &amp; 3 </w:t>
      </w:r>
    </w:p>
    <w:p w14:paraId="6B26D3BE" w14:textId="77777777" w:rsidR="00D80DF3" w:rsidRPr="00CF2D19" w:rsidRDefault="00D80DF3" w:rsidP="00D80DF3">
      <w:pPr>
        <w:spacing w:line="256" w:lineRule="auto"/>
        <w:rPr>
          <w:rFonts w:ascii="Arial" w:eastAsia="Calibri" w:hAnsi="Arial" w:cs="Arial"/>
          <w:color w:val="000000"/>
          <w:sz w:val="20"/>
          <w:szCs w:val="20"/>
        </w:rPr>
      </w:pPr>
      <w:r w:rsidRPr="00CF2D19">
        <w:rPr>
          <w:rFonts w:ascii="Arial" w:eastAsia="Calibri" w:hAnsi="Arial" w:cs="Arial"/>
          <w:color w:val="000000"/>
          <w:sz w:val="20"/>
          <w:szCs w:val="20"/>
        </w:rPr>
        <w:t>RE Meeting Rooms can accommodate</w:t>
      </w:r>
      <w:r w:rsidRPr="00CF2D19">
        <w:rPr>
          <w:rFonts w:ascii="Arial" w:eastAsia="Calibri" w:hAnsi="Arial" w:cs="Arial"/>
          <w:sz w:val="20"/>
          <w:szCs w:val="20"/>
        </w:rPr>
        <w:t xml:space="preserve"> </w:t>
      </w:r>
      <w:r w:rsidR="00FB49CD" w:rsidRPr="00FB49CD">
        <w:rPr>
          <w:rFonts w:ascii="Arial" w:eastAsia="Calibri" w:hAnsi="Arial" w:cs="Arial"/>
          <w:sz w:val="20"/>
          <w:szCs w:val="20"/>
        </w:rPr>
        <w:t>8-12</w:t>
      </w:r>
      <w:r w:rsidR="00FB49CD">
        <w:rPr>
          <w:rFonts w:ascii="Arial" w:eastAsia="Calibri" w:hAnsi="Arial" w:cs="Arial"/>
          <w:sz w:val="20"/>
          <w:szCs w:val="20"/>
        </w:rPr>
        <w:t xml:space="preserve"> people</w:t>
      </w:r>
      <w:r w:rsidR="00FB49CD" w:rsidRPr="00FB49CD">
        <w:rPr>
          <w:rFonts w:ascii="Arial" w:eastAsia="Calibri" w:hAnsi="Arial" w:cs="Arial"/>
          <w:sz w:val="20"/>
          <w:szCs w:val="20"/>
        </w:rPr>
        <w:t xml:space="preserve"> with table and </w:t>
      </w:r>
      <w:r w:rsidR="00FB49CD">
        <w:rPr>
          <w:rFonts w:ascii="Arial" w:eastAsia="Calibri" w:hAnsi="Arial" w:cs="Arial"/>
          <w:color w:val="000000"/>
          <w:sz w:val="20"/>
          <w:szCs w:val="20"/>
        </w:rPr>
        <w:t>chairs.</w:t>
      </w:r>
      <w:r w:rsidRPr="00CF2D19">
        <w:rPr>
          <w:rFonts w:ascii="Arial" w:eastAsia="Calibri" w:hAnsi="Arial" w:cs="Arial"/>
          <w:color w:val="000000"/>
          <w:sz w:val="20"/>
          <w:szCs w:val="20"/>
        </w:rPr>
        <w:t xml:space="preserve"> RE 2 &amp; 3 may be combined to accommodate a larger group of people. Standard fees apply to each room rented. Meeting rooms have AV accessibility. </w:t>
      </w:r>
    </w:p>
    <w:p w14:paraId="6B26D3BF" w14:textId="77777777" w:rsidR="00D80DF3" w:rsidRPr="0053149C" w:rsidRDefault="00D80DF3" w:rsidP="00D80DF3">
      <w:pPr>
        <w:spacing w:line="256" w:lineRule="auto"/>
        <w:jc w:val="center"/>
        <w:rPr>
          <w:rFonts w:ascii="Arial" w:eastAsia="Calibri" w:hAnsi="Arial" w:cs="Arial"/>
          <w:b/>
          <w:color w:val="000000"/>
          <w:sz w:val="28"/>
          <w:szCs w:val="28"/>
        </w:rPr>
      </w:pPr>
      <w:r w:rsidRPr="0053149C">
        <w:rPr>
          <w:rFonts w:ascii="Arial" w:eastAsia="Calibri" w:hAnsi="Arial" w:cs="Arial"/>
          <w:b/>
          <w:color w:val="000000"/>
          <w:sz w:val="28"/>
          <w:szCs w:val="28"/>
        </w:rPr>
        <w:t>Kitchen</w:t>
      </w:r>
    </w:p>
    <w:p w14:paraId="6B26D3C0" w14:textId="77777777" w:rsidR="00D80DF3" w:rsidRPr="00AC5848" w:rsidRDefault="00D80DF3" w:rsidP="00D80DF3">
      <w:pPr>
        <w:jc w:val="both"/>
        <w:rPr>
          <w:rFonts w:ascii="Arial" w:hAnsi="Arial" w:cs="Arial"/>
          <w:sz w:val="20"/>
          <w:szCs w:val="20"/>
        </w:rPr>
      </w:pPr>
      <w:r w:rsidRPr="00AC5848">
        <w:rPr>
          <w:rFonts w:ascii="Arial" w:hAnsi="Arial" w:cs="Arial"/>
          <w:sz w:val="20"/>
          <w:szCs w:val="20"/>
        </w:rPr>
        <w:t>QUUF’s</w:t>
      </w:r>
      <w:r w:rsidR="00DA2653">
        <w:rPr>
          <w:rFonts w:ascii="Arial" w:hAnsi="Arial" w:cs="Arial"/>
          <w:sz w:val="20"/>
          <w:szCs w:val="20"/>
        </w:rPr>
        <w:t xml:space="preserve"> kitchen includes </w:t>
      </w:r>
      <w:r w:rsidRPr="00AC5848">
        <w:rPr>
          <w:rFonts w:ascii="Arial" w:hAnsi="Arial" w:cs="Arial"/>
          <w:sz w:val="20"/>
          <w:szCs w:val="20"/>
        </w:rPr>
        <w:t>coffee/tea makers, dishes, silverware, utensils, cloth napkins and tablecloths, commercial dish washer, and other appliances</w:t>
      </w:r>
      <w:r w:rsidR="00DA2653">
        <w:rPr>
          <w:rFonts w:ascii="Arial" w:hAnsi="Arial" w:cs="Arial"/>
          <w:sz w:val="20"/>
          <w:szCs w:val="20"/>
        </w:rPr>
        <w:t>.</w:t>
      </w:r>
      <w:r w:rsidRPr="00AC5848">
        <w:rPr>
          <w:rFonts w:ascii="Arial" w:hAnsi="Arial" w:cs="Arial"/>
          <w:sz w:val="20"/>
          <w:szCs w:val="20"/>
        </w:rPr>
        <w:t xml:space="preserve"> A copy of QUUF Kitchen Use Procedures and Policies shall be provided and its terms shall be part of renter’s Agreement.   </w:t>
      </w:r>
    </w:p>
    <w:p w14:paraId="6B26D3C1" w14:textId="77777777" w:rsidR="00D80DF3" w:rsidRPr="003412EA" w:rsidRDefault="00D80DF3" w:rsidP="00D80DF3">
      <w:pPr>
        <w:spacing w:line="256" w:lineRule="auto"/>
        <w:rPr>
          <w:rFonts w:ascii="Arial" w:eastAsia="Calibri" w:hAnsi="Arial" w:cs="Arial"/>
          <w:i/>
          <w:color w:val="000000"/>
          <w:sz w:val="20"/>
          <w:szCs w:val="20"/>
        </w:rPr>
      </w:pPr>
      <w:r w:rsidRPr="00CF2D19">
        <w:rPr>
          <w:rFonts w:ascii="Arial" w:eastAsia="Calibri" w:hAnsi="Arial" w:cs="Arial"/>
          <w:color w:val="000000"/>
          <w:sz w:val="20"/>
          <w:szCs w:val="20"/>
        </w:rPr>
        <w:t xml:space="preserve">QUUF kitchen is certified donor kitchen only, not a commercial kitchen. Non-profit rentals involving food service of any kind or fundraising for the non-profit do not qualify for a half-price rate. QUUF does not rent to individuals or groups who </w:t>
      </w:r>
      <w:r w:rsidRPr="00CF2D19">
        <w:rPr>
          <w:rFonts w:ascii="Arial" w:eastAsia="Calibri" w:hAnsi="Arial" w:cs="Arial"/>
          <w:color w:val="000000"/>
          <w:sz w:val="20"/>
          <w:szCs w:val="20"/>
        </w:rPr>
        <w:lastRenderedPageBreak/>
        <w:t>are running a commercial enterprise or business. Food prepared in the QUUF kitchen cannot be served to the general public for events</w:t>
      </w:r>
      <w:r w:rsidR="007B532C">
        <w:rPr>
          <w:rFonts w:ascii="Arial" w:eastAsia="Calibri" w:hAnsi="Arial" w:cs="Arial"/>
          <w:color w:val="000000"/>
          <w:sz w:val="20"/>
          <w:szCs w:val="20"/>
        </w:rPr>
        <w:t>.</w:t>
      </w:r>
      <w:r w:rsidRPr="00CF2D19">
        <w:rPr>
          <w:rFonts w:ascii="Arial" w:eastAsia="Calibri" w:hAnsi="Arial" w:cs="Arial"/>
          <w:color w:val="000000"/>
          <w:sz w:val="20"/>
          <w:szCs w:val="20"/>
        </w:rPr>
        <w:t xml:space="preserve">  </w:t>
      </w:r>
      <w:r w:rsidRPr="00CF2D19">
        <w:rPr>
          <w:rFonts w:ascii="Arial" w:eastAsia="Calibri" w:hAnsi="Arial" w:cs="Arial"/>
          <w:i/>
          <w:color w:val="000000"/>
          <w:sz w:val="20"/>
          <w:szCs w:val="20"/>
        </w:rPr>
        <w:t>Please refer to the QUUF Kitchen Use/Rental</w:t>
      </w:r>
      <w:r w:rsidRPr="00CF2D19">
        <w:rPr>
          <w:rFonts w:ascii="Arial" w:eastAsia="Calibri" w:hAnsi="Arial" w:cs="Arial"/>
          <w:color w:val="000000"/>
          <w:sz w:val="20"/>
          <w:szCs w:val="20"/>
        </w:rPr>
        <w:t xml:space="preserve"> </w:t>
      </w:r>
      <w:r w:rsidRPr="00CF2D19">
        <w:rPr>
          <w:rFonts w:ascii="Arial" w:eastAsia="Calibri" w:hAnsi="Arial" w:cs="Arial"/>
          <w:i/>
          <w:color w:val="000000"/>
          <w:sz w:val="20"/>
          <w:szCs w:val="20"/>
        </w:rPr>
        <w:t>Guidelines</w:t>
      </w:r>
    </w:p>
    <w:p w14:paraId="6B26D3C2" w14:textId="77777777" w:rsidR="00D80DF3" w:rsidRPr="0053149C" w:rsidRDefault="00D80DF3" w:rsidP="00D80DF3">
      <w:pPr>
        <w:spacing w:line="256" w:lineRule="auto"/>
        <w:jc w:val="center"/>
        <w:rPr>
          <w:rFonts w:ascii="Arial" w:eastAsia="Calibri" w:hAnsi="Arial" w:cs="Arial"/>
          <w:b/>
          <w:color w:val="000000"/>
          <w:sz w:val="28"/>
          <w:szCs w:val="28"/>
        </w:rPr>
      </w:pPr>
      <w:r w:rsidRPr="0053149C">
        <w:rPr>
          <w:rFonts w:ascii="Arial" w:eastAsia="Calibri" w:hAnsi="Arial" w:cs="Arial"/>
          <w:b/>
          <w:color w:val="000000"/>
          <w:sz w:val="28"/>
          <w:szCs w:val="28"/>
        </w:rPr>
        <w:t>Loft</w:t>
      </w:r>
    </w:p>
    <w:p w14:paraId="6B26D3C3" w14:textId="77777777" w:rsidR="00D80DF3" w:rsidRPr="00F319EA" w:rsidRDefault="00D80DF3" w:rsidP="00D80DF3">
      <w:pPr>
        <w:spacing w:line="256" w:lineRule="auto"/>
        <w:rPr>
          <w:rFonts w:ascii="Arial" w:eastAsia="Calibri" w:hAnsi="Arial" w:cs="Arial"/>
          <w:sz w:val="20"/>
          <w:szCs w:val="20"/>
        </w:rPr>
      </w:pPr>
      <w:r w:rsidRPr="00AC5848">
        <w:rPr>
          <w:rFonts w:ascii="Arial" w:eastAsia="Calibri" w:hAnsi="Arial" w:cs="Arial"/>
          <w:color w:val="000000"/>
          <w:sz w:val="20"/>
          <w:szCs w:val="20"/>
        </w:rPr>
        <w:t xml:space="preserve">The Loft is located on the second floor with stairs-only access. </w:t>
      </w:r>
      <w:r w:rsidR="00576DD2">
        <w:rPr>
          <w:rFonts w:ascii="Arial" w:eastAsia="Calibri" w:hAnsi="Arial" w:cs="Arial"/>
          <w:color w:val="000000"/>
          <w:sz w:val="20"/>
          <w:szCs w:val="20"/>
        </w:rPr>
        <w:t xml:space="preserve">Circle </w:t>
      </w:r>
      <w:r w:rsidR="0004392C" w:rsidRPr="00F319EA">
        <w:rPr>
          <w:rFonts w:ascii="Arial" w:eastAsia="Calibri" w:hAnsi="Arial" w:cs="Arial"/>
          <w:sz w:val="20"/>
          <w:szCs w:val="20"/>
        </w:rPr>
        <w:t>seating</w:t>
      </w:r>
      <w:r w:rsidR="00DA2653" w:rsidRPr="00F319EA">
        <w:rPr>
          <w:rFonts w:ascii="Arial" w:eastAsia="Calibri" w:hAnsi="Arial" w:cs="Arial"/>
          <w:sz w:val="20"/>
          <w:szCs w:val="20"/>
        </w:rPr>
        <w:t xml:space="preserve"> for</w:t>
      </w:r>
      <w:r w:rsidR="00F319EA">
        <w:rPr>
          <w:rFonts w:ascii="Arial" w:eastAsia="Calibri" w:hAnsi="Arial" w:cs="Arial"/>
          <w:sz w:val="20"/>
          <w:szCs w:val="20"/>
        </w:rPr>
        <w:t xml:space="preserve"> </w:t>
      </w:r>
      <w:r w:rsidR="00576DD2">
        <w:rPr>
          <w:rFonts w:ascii="Arial" w:eastAsia="Calibri" w:hAnsi="Arial" w:cs="Arial"/>
          <w:sz w:val="20"/>
          <w:szCs w:val="20"/>
        </w:rPr>
        <w:t>8-10, Rectangle seating 10-12.</w:t>
      </w:r>
    </w:p>
    <w:p w14:paraId="6B26D3C4" w14:textId="77777777" w:rsidR="00D80DF3" w:rsidRPr="0053149C" w:rsidRDefault="00DA2653" w:rsidP="00D80DF3">
      <w:pPr>
        <w:spacing w:line="256" w:lineRule="auto"/>
        <w:jc w:val="center"/>
        <w:rPr>
          <w:rFonts w:ascii="Arial" w:eastAsia="Calibri" w:hAnsi="Arial" w:cs="Arial"/>
          <w:b/>
          <w:color w:val="000000"/>
          <w:sz w:val="28"/>
          <w:szCs w:val="28"/>
        </w:rPr>
      </w:pPr>
      <w:r w:rsidRPr="0053149C">
        <w:rPr>
          <w:rFonts w:ascii="Arial" w:eastAsia="Calibri" w:hAnsi="Arial" w:cs="Arial"/>
          <w:b/>
          <w:color w:val="000000"/>
          <w:sz w:val="28"/>
          <w:szCs w:val="28"/>
        </w:rPr>
        <w:t xml:space="preserve">Circle Garden </w:t>
      </w:r>
      <w:r w:rsidR="00D80DF3" w:rsidRPr="0053149C">
        <w:rPr>
          <w:rFonts w:ascii="Arial" w:eastAsia="Calibri" w:hAnsi="Arial" w:cs="Arial"/>
          <w:b/>
          <w:color w:val="000000"/>
          <w:sz w:val="28"/>
          <w:szCs w:val="28"/>
        </w:rPr>
        <w:t>Courtyard</w:t>
      </w:r>
    </w:p>
    <w:p w14:paraId="6B26D3CB" w14:textId="26A61F33" w:rsidR="00D80DF3" w:rsidRPr="00CB2C66" w:rsidRDefault="00D80DF3" w:rsidP="00CB2C66">
      <w:pPr>
        <w:spacing w:line="256" w:lineRule="auto"/>
        <w:rPr>
          <w:rFonts w:ascii="Arial" w:eastAsia="Calibri" w:hAnsi="Arial" w:cs="Arial"/>
          <w:color w:val="000000"/>
          <w:sz w:val="20"/>
          <w:szCs w:val="20"/>
        </w:rPr>
      </w:pPr>
      <w:r w:rsidRPr="00AC5848">
        <w:rPr>
          <w:rFonts w:ascii="Arial" w:eastAsia="Calibri" w:hAnsi="Arial" w:cs="Arial"/>
          <w:color w:val="000000"/>
          <w:sz w:val="20"/>
          <w:szCs w:val="20"/>
        </w:rPr>
        <w:t xml:space="preserve">The QUUF </w:t>
      </w:r>
      <w:r w:rsidR="00DA2653">
        <w:rPr>
          <w:rFonts w:ascii="Arial" w:eastAsia="Calibri" w:hAnsi="Arial" w:cs="Arial"/>
          <w:color w:val="000000"/>
          <w:sz w:val="20"/>
          <w:szCs w:val="20"/>
        </w:rPr>
        <w:t xml:space="preserve">Circle Garden </w:t>
      </w:r>
      <w:r w:rsidRPr="00AC5848">
        <w:rPr>
          <w:rFonts w:ascii="Arial" w:eastAsia="Calibri" w:hAnsi="Arial" w:cs="Arial"/>
          <w:color w:val="000000"/>
          <w:sz w:val="20"/>
          <w:szCs w:val="20"/>
        </w:rPr>
        <w:t xml:space="preserve">Courtyard is only available for events April through September, weather permitting and by special permission of the Administration Committee. </w:t>
      </w:r>
      <w:r w:rsidR="00DA2653">
        <w:rPr>
          <w:rFonts w:ascii="Arial" w:eastAsia="Calibri" w:hAnsi="Arial" w:cs="Arial"/>
          <w:color w:val="000000"/>
          <w:sz w:val="20"/>
          <w:szCs w:val="20"/>
        </w:rPr>
        <w:t>Canopy/tents, tables, chairs are available.</w:t>
      </w:r>
    </w:p>
    <w:p w14:paraId="6B26D3CC" w14:textId="7C9FC74E" w:rsidR="00D80DF3" w:rsidRPr="00EA6696" w:rsidRDefault="00EA6696" w:rsidP="00EA6696">
      <w:pPr>
        <w:shd w:val="clear" w:color="auto" w:fill="E7E6E6" w:themeFill="background2"/>
        <w:autoSpaceDE w:val="0"/>
        <w:autoSpaceDN w:val="0"/>
        <w:adjustRightInd w:val="0"/>
        <w:spacing w:after="0" w:line="240" w:lineRule="auto"/>
        <w:jc w:val="center"/>
        <w:rPr>
          <w:rFonts w:ascii="Arial" w:hAnsi="Arial" w:cs="Arial"/>
          <w:b/>
          <w:bCs/>
          <w:color w:val="17181C"/>
          <w:sz w:val="32"/>
          <w:szCs w:val="32"/>
        </w:rPr>
      </w:pPr>
      <w:r w:rsidRPr="00EA6696">
        <w:rPr>
          <w:rFonts w:ascii="Arial" w:hAnsi="Arial" w:cs="Arial"/>
          <w:b/>
          <w:bCs/>
          <w:color w:val="17181C"/>
          <w:sz w:val="32"/>
          <w:szCs w:val="32"/>
        </w:rPr>
        <w:t>APPLICATION</w:t>
      </w:r>
    </w:p>
    <w:p w14:paraId="62841250" w14:textId="77777777" w:rsidR="00EA6696" w:rsidRDefault="00EA6696" w:rsidP="00855229">
      <w:pPr>
        <w:autoSpaceDE w:val="0"/>
        <w:autoSpaceDN w:val="0"/>
        <w:adjustRightInd w:val="0"/>
        <w:spacing w:after="0" w:line="240" w:lineRule="auto"/>
        <w:rPr>
          <w:rFonts w:ascii="Arial" w:hAnsi="Arial" w:cs="Arial"/>
          <w:color w:val="17181C"/>
          <w:sz w:val="20"/>
          <w:szCs w:val="20"/>
        </w:rPr>
      </w:pPr>
    </w:p>
    <w:p w14:paraId="2EF5537B" w14:textId="6C4FE4C0" w:rsidR="006A5D2B" w:rsidRPr="003412EA" w:rsidRDefault="00D5491D" w:rsidP="006A5D2B">
      <w:pPr>
        <w:rPr>
          <w:rFonts w:ascii="Arial" w:hAnsi="Arial" w:cs="Arial"/>
          <w:b/>
          <w:color w:val="191B20"/>
          <w:sz w:val="20"/>
          <w:szCs w:val="20"/>
        </w:rPr>
      </w:pPr>
      <w:r w:rsidRPr="003412EA">
        <w:rPr>
          <w:rFonts w:ascii="Arial" w:hAnsi="Arial" w:cs="Arial"/>
          <w:b/>
          <w:bCs/>
          <w:color w:val="171A1E"/>
          <w:sz w:val="20"/>
          <w:szCs w:val="20"/>
        </w:rPr>
        <w:t>Date of Application:</w:t>
      </w:r>
      <w:r w:rsidR="00573560" w:rsidRPr="003412EA">
        <w:rPr>
          <w:rFonts w:ascii="Arial" w:hAnsi="Arial" w:cs="Arial"/>
          <w:b/>
          <w:bCs/>
          <w:color w:val="171A1E"/>
          <w:sz w:val="20"/>
          <w:szCs w:val="20"/>
        </w:rPr>
        <w:t xml:space="preserve"> _______________</w:t>
      </w:r>
      <w:r w:rsidR="006A5D2B">
        <w:rPr>
          <w:rFonts w:ascii="Arial" w:hAnsi="Arial" w:cs="Arial"/>
          <w:b/>
          <w:bCs/>
          <w:color w:val="171A1E"/>
          <w:sz w:val="20"/>
          <w:szCs w:val="20"/>
        </w:rPr>
        <w:t xml:space="preserve"> </w:t>
      </w:r>
      <w:r w:rsidR="006A5D2B" w:rsidRPr="003412EA">
        <w:rPr>
          <w:rFonts w:ascii="Arial" w:hAnsi="Arial" w:cs="Arial"/>
          <w:b/>
          <w:color w:val="191B20"/>
          <w:sz w:val="20"/>
          <w:szCs w:val="20"/>
        </w:rPr>
        <w:t>Event Title: ____________________________________________________</w:t>
      </w:r>
    </w:p>
    <w:p w14:paraId="6B26D3CD" w14:textId="149062F0" w:rsidR="00D5491D" w:rsidRPr="003412EA" w:rsidRDefault="00D5491D" w:rsidP="00855229">
      <w:pPr>
        <w:autoSpaceDE w:val="0"/>
        <w:autoSpaceDN w:val="0"/>
        <w:adjustRightInd w:val="0"/>
        <w:spacing w:after="0" w:line="240" w:lineRule="auto"/>
        <w:rPr>
          <w:rFonts w:ascii="Arial" w:hAnsi="Arial" w:cs="Arial"/>
          <w:b/>
          <w:bCs/>
          <w:color w:val="171A1E"/>
          <w:sz w:val="20"/>
          <w:szCs w:val="20"/>
        </w:rPr>
      </w:pPr>
    </w:p>
    <w:p w14:paraId="6B26D3CF" w14:textId="77777777" w:rsidR="00D5491D" w:rsidRPr="003412EA" w:rsidRDefault="00D5491D" w:rsidP="00D5491D">
      <w:pPr>
        <w:autoSpaceDE w:val="0"/>
        <w:autoSpaceDN w:val="0"/>
        <w:adjustRightInd w:val="0"/>
        <w:spacing w:after="0" w:line="240" w:lineRule="auto"/>
        <w:rPr>
          <w:rFonts w:ascii="Arial" w:hAnsi="Arial" w:cs="Arial"/>
          <w:b/>
          <w:bCs/>
          <w:color w:val="171A1E"/>
          <w:sz w:val="20"/>
          <w:szCs w:val="20"/>
        </w:rPr>
      </w:pPr>
      <w:r w:rsidRPr="003412EA">
        <w:rPr>
          <w:rFonts w:ascii="Arial" w:hAnsi="Arial" w:cs="Arial"/>
          <w:b/>
          <w:bCs/>
          <w:color w:val="171A1E"/>
          <w:sz w:val="20"/>
          <w:szCs w:val="20"/>
        </w:rPr>
        <w:t>To be eligible to rent QUUF's facilities:</w:t>
      </w:r>
    </w:p>
    <w:p w14:paraId="6B26D3D0" w14:textId="77777777" w:rsidR="00D5491D" w:rsidRPr="003412EA" w:rsidRDefault="00D5491D" w:rsidP="00D5491D">
      <w:pPr>
        <w:autoSpaceDE w:val="0"/>
        <w:autoSpaceDN w:val="0"/>
        <w:adjustRightInd w:val="0"/>
        <w:spacing w:after="0" w:line="240" w:lineRule="auto"/>
        <w:rPr>
          <w:rFonts w:ascii="Arial" w:hAnsi="Arial" w:cs="Arial"/>
          <w:b/>
          <w:color w:val="1A1C21"/>
          <w:sz w:val="20"/>
          <w:szCs w:val="20"/>
        </w:rPr>
      </w:pPr>
      <w:r w:rsidRPr="003412EA">
        <w:rPr>
          <w:rFonts w:ascii="Arial" w:hAnsi="Arial" w:cs="Arial"/>
          <w:b/>
          <w:color w:val="1A1C21"/>
          <w:sz w:val="20"/>
          <w:szCs w:val="20"/>
        </w:rPr>
        <w:t>1. Event / Activity must aim to further QUUF's mission by (check all that apply and describe)</w:t>
      </w:r>
    </w:p>
    <w:p w14:paraId="6B26D3D1" w14:textId="77777777" w:rsidR="00D5491D" w:rsidRPr="003412EA" w:rsidRDefault="00D5491D" w:rsidP="00D5491D">
      <w:pPr>
        <w:autoSpaceDE w:val="0"/>
        <w:autoSpaceDN w:val="0"/>
        <w:adjustRightInd w:val="0"/>
        <w:spacing w:after="0" w:line="240" w:lineRule="auto"/>
        <w:rPr>
          <w:rFonts w:ascii="Arial" w:hAnsi="Arial" w:cs="Arial"/>
          <w:color w:val="1B1D22"/>
          <w:sz w:val="20"/>
          <w:szCs w:val="20"/>
        </w:rPr>
      </w:pPr>
      <w:r w:rsidRPr="003412EA">
        <w:rPr>
          <w:rFonts w:ascii="Arial" w:hAnsi="Arial" w:cs="Arial"/>
          <w:color w:val="1B1D22"/>
          <w:sz w:val="20"/>
          <w:szCs w:val="20"/>
        </w:rPr>
        <w:t xml:space="preserve">___ </w:t>
      </w:r>
      <w:r w:rsidRPr="003412EA">
        <w:rPr>
          <w:rFonts w:ascii="Arial" w:hAnsi="Arial" w:cs="Arial"/>
          <w:color w:val="1B1D22"/>
          <w:sz w:val="20"/>
          <w:szCs w:val="20"/>
        </w:rPr>
        <w:tab/>
        <w:t>Strengthening a sense of community in Port Townsend</w:t>
      </w:r>
    </w:p>
    <w:p w14:paraId="6B26D3D2" w14:textId="7C9C768D" w:rsidR="00D5491D" w:rsidRPr="003412EA" w:rsidRDefault="00D5491D" w:rsidP="00D5491D">
      <w:pPr>
        <w:autoSpaceDE w:val="0"/>
        <w:autoSpaceDN w:val="0"/>
        <w:adjustRightInd w:val="0"/>
        <w:spacing w:after="0" w:line="240" w:lineRule="auto"/>
        <w:rPr>
          <w:rFonts w:ascii="Arial" w:hAnsi="Arial" w:cs="Arial"/>
          <w:color w:val="1D2124"/>
          <w:sz w:val="20"/>
          <w:szCs w:val="20"/>
        </w:rPr>
      </w:pPr>
      <w:r w:rsidRPr="003412EA">
        <w:rPr>
          <w:rFonts w:ascii="Arial" w:hAnsi="Arial" w:cs="Arial"/>
          <w:color w:val="1B1D22"/>
          <w:sz w:val="20"/>
          <w:szCs w:val="20"/>
        </w:rPr>
        <w:t>___</w:t>
      </w:r>
      <w:r w:rsidRPr="003412EA">
        <w:rPr>
          <w:rFonts w:ascii="Arial" w:hAnsi="Arial" w:cs="Arial"/>
          <w:color w:val="1B1D22"/>
          <w:sz w:val="20"/>
          <w:szCs w:val="20"/>
        </w:rPr>
        <w:tab/>
      </w:r>
      <w:r w:rsidRPr="003412EA">
        <w:rPr>
          <w:rFonts w:ascii="Arial" w:hAnsi="Arial" w:cs="Arial"/>
          <w:color w:val="1D2124"/>
          <w:sz w:val="20"/>
          <w:szCs w:val="20"/>
        </w:rPr>
        <w:t xml:space="preserve">Advancing positive social </w:t>
      </w:r>
      <w:r w:rsidR="00CB2C66" w:rsidRPr="003412EA">
        <w:rPr>
          <w:rFonts w:ascii="Arial" w:hAnsi="Arial" w:cs="Arial"/>
          <w:color w:val="1D2124"/>
          <w:sz w:val="20"/>
          <w:szCs w:val="20"/>
        </w:rPr>
        <w:t>objective.</w:t>
      </w:r>
    </w:p>
    <w:p w14:paraId="6B26D3D3" w14:textId="553CE9C7" w:rsidR="00D5491D" w:rsidRPr="003412EA" w:rsidRDefault="00D5491D" w:rsidP="00D5491D">
      <w:pPr>
        <w:autoSpaceDE w:val="0"/>
        <w:autoSpaceDN w:val="0"/>
        <w:adjustRightInd w:val="0"/>
        <w:spacing w:after="0" w:line="240" w:lineRule="auto"/>
        <w:rPr>
          <w:rFonts w:ascii="Arial" w:hAnsi="Arial" w:cs="Arial"/>
          <w:color w:val="191C20"/>
          <w:sz w:val="20"/>
          <w:szCs w:val="20"/>
        </w:rPr>
      </w:pPr>
      <w:r w:rsidRPr="003412EA">
        <w:rPr>
          <w:rFonts w:ascii="Arial" w:hAnsi="Arial" w:cs="Arial"/>
          <w:color w:val="191C20"/>
          <w:sz w:val="20"/>
          <w:szCs w:val="20"/>
        </w:rPr>
        <w:t xml:space="preserve">___ </w:t>
      </w:r>
      <w:r w:rsidRPr="003412EA">
        <w:rPr>
          <w:rFonts w:ascii="Arial" w:hAnsi="Arial" w:cs="Arial"/>
          <w:color w:val="191C20"/>
          <w:sz w:val="20"/>
          <w:szCs w:val="20"/>
        </w:rPr>
        <w:tab/>
        <w:t xml:space="preserve">Promoting general </w:t>
      </w:r>
      <w:r w:rsidR="00CB2C66" w:rsidRPr="003412EA">
        <w:rPr>
          <w:rFonts w:ascii="Arial" w:hAnsi="Arial" w:cs="Arial"/>
          <w:color w:val="191C20"/>
          <w:sz w:val="20"/>
          <w:szCs w:val="20"/>
        </w:rPr>
        <w:t>welfare.</w:t>
      </w:r>
    </w:p>
    <w:p w14:paraId="6B26D3D4" w14:textId="77777777" w:rsidR="00D5491D" w:rsidRPr="003412EA" w:rsidRDefault="00D5491D" w:rsidP="00D5491D">
      <w:pPr>
        <w:autoSpaceDE w:val="0"/>
        <w:autoSpaceDN w:val="0"/>
        <w:adjustRightInd w:val="0"/>
        <w:spacing w:after="0" w:line="240" w:lineRule="auto"/>
        <w:rPr>
          <w:rFonts w:ascii="Arial" w:hAnsi="Arial" w:cs="Arial"/>
          <w:color w:val="181B1F"/>
          <w:sz w:val="20"/>
          <w:szCs w:val="20"/>
        </w:rPr>
      </w:pPr>
    </w:p>
    <w:p w14:paraId="6B26D3D5" w14:textId="77777777" w:rsidR="00D5491D" w:rsidRPr="003412EA" w:rsidRDefault="00D5491D" w:rsidP="00D5491D">
      <w:pPr>
        <w:autoSpaceDE w:val="0"/>
        <w:autoSpaceDN w:val="0"/>
        <w:adjustRightInd w:val="0"/>
        <w:spacing w:after="0" w:line="240" w:lineRule="auto"/>
        <w:rPr>
          <w:rFonts w:ascii="Arial" w:hAnsi="Arial" w:cs="Arial"/>
          <w:b/>
          <w:color w:val="181B1F"/>
          <w:sz w:val="20"/>
          <w:szCs w:val="20"/>
        </w:rPr>
      </w:pPr>
      <w:r w:rsidRPr="003412EA">
        <w:rPr>
          <w:rFonts w:ascii="Arial" w:hAnsi="Arial" w:cs="Arial"/>
          <w:b/>
          <w:color w:val="181B1F"/>
          <w:sz w:val="20"/>
          <w:szCs w:val="20"/>
        </w:rPr>
        <w:t>2. Renter must be one of the following:</w:t>
      </w:r>
    </w:p>
    <w:p w14:paraId="6B26D3D6" w14:textId="77777777" w:rsidR="00D5491D" w:rsidRPr="003412EA" w:rsidRDefault="00D5491D" w:rsidP="00D5491D">
      <w:pPr>
        <w:autoSpaceDE w:val="0"/>
        <w:autoSpaceDN w:val="0"/>
        <w:adjustRightInd w:val="0"/>
        <w:spacing w:after="0" w:line="240" w:lineRule="auto"/>
        <w:rPr>
          <w:rFonts w:ascii="Arial" w:hAnsi="Arial" w:cs="Arial"/>
          <w:color w:val="171A1F"/>
          <w:sz w:val="20"/>
          <w:szCs w:val="20"/>
        </w:rPr>
      </w:pPr>
      <w:r w:rsidRPr="003412EA">
        <w:rPr>
          <w:rFonts w:ascii="Arial" w:hAnsi="Arial" w:cs="Arial"/>
          <w:color w:val="1B1D22"/>
          <w:sz w:val="20"/>
          <w:szCs w:val="20"/>
        </w:rPr>
        <w:t>__</w:t>
      </w:r>
      <w:r w:rsidR="00D80DF3" w:rsidRPr="003412EA">
        <w:rPr>
          <w:rFonts w:ascii="Arial" w:hAnsi="Arial" w:cs="Arial"/>
          <w:color w:val="1B1D22"/>
          <w:sz w:val="20"/>
          <w:szCs w:val="20"/>
        </w:rPr>
        <w:t>_ 501</w:t>
      </w:r>
      <w:r w:rsidRPr="003412EA">
        <w:rPr>
          <w:rFonts w:ascii="Arial" w:hAnsi="Arial" w:cs="Arial"/>
          <w:color w:val="171A1F"/>
          <w:sz w:val="20"/>
          <w:szCs w:val="20"/>
        </w:rPr>
        <w:t xml:space="preserve">(c)(3) US tax-exempt non-profit group </w:t>
      </w:r>
      <w:r w:rsidRPr="003412EA">
        <w:rPr>
          <w:rFonts w:ascii="Arial" w:hAnsi="Arial" w:cs="Arial"/>
          <w:color w:val="171A1F"/>
          <w:sz w:val="20"/>
          <w:szCs w:val="20"/>
        </w:rPr>
        <w:tab/>
      </w:r>
      <w:r w:rsidRPr="003412EA">
        <w:rPr>
          <w:rFonts w:ascii="Arial" w:hAnsi="Arial" w:cs="Arial"/>
          <w:color w:val="171A1F"/>
          <w:sz w:val="20"/>
          <w:szCs w:val="20"/>
        </w:rPr>
        <w:tab/>
        <w:t>ID Number _______________</w:t>
      </w:r>
    </w:p>
    <w:p w14:paraId="6B26D3D7" w14:textId="77777777" w:rsidR="00D5491D" w:rsidRPr="003412EA" w:rsidRDefault="00D5491D" w:rsidP="00D5491D">
      <w:pPr>
        <w:autoSpaceDE w:val="0"/>
        <w:autoSpaceDN w:val="0"/>
        <w:adjustRightInd w:val="0"/>
        <w:spacing w:after="0" w:line="240" w:lineRule="auto"/>
        <w:rPr>
          <w:rFonts w:ascii="Arial" w:hAnsi="Arial" w:cs="Arial"/>
          <w:color w:val="171A1F"/>
          <w:sz w:val="20"/>
          <w:szCs w:val="20"/>
        </w:rPr>
      </w:pPr>
      <w:r w:rsidRPr="003412EA">
        <w:rPr>
          <w:rFonts w:ascii="Arial" w:hAnsi="Arial" w:cs="Arial"/>
          <w:color w:val="1B1D22"/>
          <w:sz w:val="20"/>
          <w:szCs w:val="20"/>
        </w:rPr>
        <w:t>__</w:t>
      </w:r>
      <w:r w:rsidR="00D80DF3" w:rsidRPr="003412EA">
        <w:rPr>
          <w:rFonts w:ascii="Arial" w:hAnsi="Arial" w:cs="Arial"/>
          <w:color w:val="1B1D22"/>
          <w:sz w:val="20"/>
          <w:szCs w:val="20"/>
        </w:rPr>
        <w:t>_ Registered</w:t>
      </w:r>
      <w:r w:rsidRPr="003412EA">
        <w:rPr>
          <w:rFonts w:ascii="Arial" w:hAnsi="Arial" w:cs="Arial"/>
          <w:color w:val="1A1D21"/>
          <w:sz w:val="20"/>
          <w:szCs w:val="20"/>
        </w:rPr>
        <w:t xml:space="preserve"> WA non-profit corporation or school</w:t>
      </w:r>
      <w:r w:rsidRPr="003412EA">
        <w:rPr>
          <w:rFonts w:ascii="Arial" w:hAnsi="Arial" w:cs="Arial"/>
          <w:color w:val="1A1D21"/>
          <w:sz w:val="20"/>
          <w:szCs w:val="20"/>
        </w:rPr>
        <w:tab/>
      </w:r>
      <w:r w:rsidRPr="003412EA">
        <w:rPr>
          <w:rFonts w:ascii="Arial" w:hAnsi="Arial" w:cs="Arial"/>
          <w:color w:val="171A1F"/>
          <w:sz w:val="20"/>
          <w:szCs w:val="20"/>
        </w:rPr>
        <w:t>ID Number _______________</w:t>
      </w:r>
    </w:p>
    <w:p w14:paraId="6B26D3D8" w14:textId="4692E78C" w:rsidR="006253FC" w:rsidRDefault="00D5491D" w:rsidP="006253FC">
      <w:pPr>
        <w:rPr>
          <w:rFonts w:ascii="Arial" w:hAnsi="Arial" w:cs="Arial"/>
          <w:color w:val="000000"/>
          <w:sz w:val="20"/>
          <w:szCs w:val="20"/>
        </w:rPr>
      </w:pPr>
      <w:r w:rsidRPr="003412EA">
        <w:rPr>
          <w:rFonts w:ascii="Arial" w:hAnsi="Arial" w:cs="Arial"/>
          <w:color w:val="1B1D22"/>
          <w:sz w:val="20"/>
          <w:szCs w:val="20"/>
        </w:rPr>
        <w:t>__</w:t>
      </w:r>
      <w:r w:rsidR="00D80DF3" w:rsidRPr="003412EA">
        <w:rPr>
          <w:rFonts w:ascii="Arial" w:hAnsi="Arial" w:cs="Arial"/>
          <w:color w:val="1B1D22"/>
          <w:sz w:val="20"/>
          <w:szCs w:val="20"/>
        </w:rPr>
        <w:t xml:space="preserve">_ </w:t>
      </w:r>
      <w:r w:rsidR="0053149C" w:rsidRPr="003412EA">
        <w:rPr>
          <w:rFonts w:ascii="Arial" w:hAnsi="Arial" w:cs="Arial"/>
          <w:color w:val="1B1D22"/>
          <w:sz w:val="20"/>
          <w:szCs w:val="20"/>
        </w:rPr>
        <w:t>Individual</w:t>
      </w:r>
      <w:r w:rsidRPr="003412EA">
        <w:rPr>
          <w:rFonts w:ascii="Arial" w:hAnsi="Arial" w:cs="Arial"/>
          <w:color w:val="191B20"/>
          <w:sz w:val="20"/>
          <w:szCs w:val="20"/>
        </w:rPr>
        <w:t xml:space="preserve"> renting for a private, non-commercial event</w:t>
      </w:r>
      <w:r w:rsidR="00D80DF3">
        <w:rPr>
          <w:rFonts w:ascii="Arial" w:hAnsi="Arial" w:cs="Arial"/>
          <w:color w:val="191B20"/>
          <w:sz w:val="20"/>
          <w:szCs w:val="20"/>
        </w:rPr>
        <w:t xml:space="preserve">                                                                                                  ___ </w:t>
      </w:r>
      <w:r w:rsidR="006253FC" w:rsidRPr="006253FC">
        <w:rPr>
          <w:rFonts w:ascii="Arial" w:hAnsi="Arial" w:cs="Arial"/>
          <w:color w:val="000000"/>
          <w:sz w:val="20"/>
          <w:szCs w:val="20"/>
        </w:rPr>
        <w:t>Group or individual renting for cultural, charitable or civic purposes</w:t>
      </w:r>
    </w:p>
    <w:p w14:paraId="0CC9B091" w14:textId="0FC6FFF9" w:rsidR="00C055F8" w:rsidRPr="006253FC" w:rsidRDefault="00C055F8" w:rsidP="006253FC">
      <w:pPr>
        <w:rPr>
          <w:rFonts w:ascii="Arial" w:hAnsi="Arial" w:cs="Arial"/>
          <w:color w:val="191B20"/>
          <w:sz w:val="20"/>
          <w:szCs w:val="20"/>
        </w:rPr>
      </w:pPr>
      <w:r>
        <w:rPr>
          <w:rFonts w:ascii="Arial" w:hAnsi="Arial" w:cs="Arial"/>
          <w:color w:val="000000"/>
          <w:sz w:val="20"/>
          <w:szCs w:val="20"/>
        </w:rPr>
        <w:t>___ Current Member of QUUF</w:t>
      </w:r>
    </w:p>
    <w:p w14:paraId="6B26D3D9" w14:textId="5BE82FAB" w:rsidR="00DE5A51" w:rsidRPr="003412EA" w:rsidRDefault="006A5D2B" w:rsidP="00D5491D">
      <w:pPr>
        <w:rPr>
          <w:rFonts w:ascii="Arial" w:hAnsi="Arial" w:cs="Arial"/>
          <w:b/>
          <w:color w:val="191B20"/>
          <w:sz w:val="20"/>
          <w:szCs w:val="20"/>
        </w:rPr>
      </w:pPr>
      <w:r>
        <w:rPr>
          <w:rFonts w:ascii="Arial" w:hAnsi="Arial" w:cs="Arial"/>
          <w:b/>
          <w:color w:val="191B20"/>
          <w:sz w:val="20"/>
          <w:szCs w:val="20"/>
        </w:rPr>
        <w:t xml:space="preserve">Requested </w:t>
      </w:r>
      <w:r w:rsidR="00DE5A51" w:rsidRPr="003412EA">
        <w:rPr>
          <w:rFonts w:ascii="Arial" w:hAnsi="Arial" w:cs="Arial"/>
          <w:b/>
          <w:color w:val="191B20"/>
          <w:sz w:val="20"/>
          <w:szCs w:val="20"/>
        </w:rPr>
        <w:t xml:space="preserve">Date </w:t>
      </w:r>
      <w:r>
        <w:rPr>
          <w:rFonts w:ascii="Arial" w:hAnsi="Arial" w:cs="Arial"/>
          <w:b/>
          <w:color w:val="191B20"/>
          <w:sz w:val="20"/>
          <w:szCs w:val="20"/>
        </w:rPr>
        <w:t>of Event</w:t>
      </w:r>
      <w:r w:rsidR="00DE5A51" w:rsidRPr="003412EA">
        <w:rPr>
          <w:rFonts w:ascii="Arial" w:hAnsi="Arial" w:cs="Arial"/>
          <w:b/>
          <w:color w:val="191B20"/>
          <w:sz w:val="20"/>
          <w:szCs w:val="20"/>
        </w:rPr>
        <w:t>:  __________</w:t>
      </w:r>
      <w:r w:rsidR="004D69C6" w:rsidRPr="003412EA">
        <w:rPr>
          <w:rFonts w:ascii="Arial" w:hAnsi="Arial" w:cs="Arial"/>
          <w:b/>
          <w:color w:val="191B20"/>
          <w:sz w:val="20"/>
          <w:szCs w:val="20"/>
        </w:rPr>
        <w:t xml:space="preserve">_ </w:t>
      </w:r>
      <w:r w:rsidRPr="00CB2C66">
        <w:rPr>
          <w:rFonts w:ascii="Arial" w:hAnsi="Arial" w:cs="Arial"/>
          <w:b/>
          <w:sz w:val="20"/>
          <w:szCs w:val="20"/>
        </w:rPr>
        <w:t>Start/End</w:t>
      </w:r>
      <w:r w:rsidR="00DE5A51" w:rsidRPr="00CB2C66">
        <w:rPr>
          <w:rFonts w:ascii="Arial" w:hAnsi="Arial" w:cs="Arial"/>
          <w:b/>
          <w:sz w:val="20"/>
          <w:szCs w:val="20"/>
        </w:rPr>
        <w:t xml:space="preserve"> </w:t>
      </w:r>
      <w:r w:rsidR="00DE5A51" w:rsidRPr="003412EA">
        <w:rPr>
          <w:rFonts w:ascii="Arial" w:hAnsi="Arial" w:cs="Arial"/>
          <w:b/>
          <w:color w:val="191B20"/>
          <w:sz w:val="20"/>
          <w:szCs w:val="20"/>
        </w:rPr>
        <w:t>time of event: ____________ Approx. #attendees: ____</w:t>
      </w:r>
      <w:r w:rsidR="00ED2406" w:rsidRPr="003412EA">
        <w:rPr>
          <w:rFonts w:ascii="Arial" w:hAnsi="Arial" w:cs="Arial"/>
          <w:b/>
          <w:color w:val="191B20"/>
          <w:sz w:val="20"/>
          <w:szCs w:val="20"/>
        </w:rPr>
        <w:t>____</w:t>
      </w:r>
      <w:r w:rsidR="00DE5A51" w:rsidRPr="003412EA">
        <w:rPr>
          <w:rFonts w:ascii="Arial" w:hAnsi="Arial" w:cs="Arial"/>
          <w:b/>
          <w:color w:val="191B20"/>
          <w:sz w:val="20"/>
          <w:szCs w:val="20"/>
        </w:rPr>
        <w:t>_</w:t>
      </w:r>
    </w:p>
    <w:p w14:paraId="6B26D3DD" w14:textId="127E0008" w:rsidR="001759A2" w:rsidRPr="003412EA" w:rsidRDefault="001759A2" w:rsidP="001759A2">
      <w:pPr>
        <w:rPr>
          <w:rFonts w:ascii="Arial" w:hAnsi="Arial" w:cs="Arial"/>
          <w:color w:val="000000"/>
          <w:sz w:val="20"/>
          <w:szCs w:val="20"/>
        </w:rPr>
      </w:pPr>
      <w:r w:rsidRPr="001759A2">
        <w:rPr>
          <w:rFonts w:ascii="Arial" w:hAnsi="Arial" w:cs="Arial"/>
          <w:color w:val="000000"/>
          <w:sz w:val="20"/>
          <w:szCs w:val="20"/>
        </w:rPr>
        <w:t>□</w:t>
      </w:r>
      <w:r w:rsidR="00003D8F">
        <w:rPr>
          <w:rFonts w:ascii="Arial" w:hAnsi="Arial" w:cs="Arial"/>
          <w:color w:val="000000"/>
          <w:sz w:val="20"/>
          <w:szCs w:val="20"/>
        </w:rPr>
        <w:t xml:space="preserve"> S</w:t>
      </w:r>
      <w:r w:rsidRPr="001759A2">
        <w:rPr>
          <w:rFonts w:ascii="Arial" w:hAnsi="Arial" w:cs="Arial"/>
          <w:color w:val="000000"/>
          <w:sz w:val="20"/>
          <w:szCs w:val="20"/>
        </w:rPr>
        <w:t xml:space="preserve">eminar/workshop </w:t>
      </w:r>
      <w:r w:rsidRPr="003412EA">
        <w:rPr>
          <w:rFonts w:ascii="Arial" w:hAnsi="Arial" w:cs="Arial"/>
          <w:color w:val="000000"/>
          <w:sz w:val="20"/>
          <w:szCs w:val="20"/>
        </w:rPr>
        <w:tab/>
      </w:r>
      <w:r w:rsidRPr="001759A2">
        <w:rPr>
          <w:rFonts w:ascii="Arial" w:hAnsi="Arial" w:cs="Arial"/>
          <w:color w:val="000000"/>
          <w:sz w:val="20"/>
          <w:szCs w:val="20"/>
        </w:rPr>
        <w:t>□</w:t>
      </w:r>
      <w:r w:rsidR="00003D8F">
        <w:rPr>
          <w:rFonts w:ascii="Arial" w:hAnsi="Arial" w:cs="Arial"/>
          <w:color w:val="000000"/>
          <w:sz w:val="20"/>
          <w:szCs w:val="20"/>
        </w:rPr>
        <w:t xml:space="preserve"> S</w:t>
      </w:r>
      <w:r w:rsidRPr="001759A2">
        <w:rPr>
          <w:rFonts w:ascii="Arial" w:hAnsi="Arial" w:cs="Arial"/>
          <w:color w:val="000000"/>
          <w:sz w:val="20"/>
          <w:szCs w:val="20"/>
        </w:rPr>
        <w:t xml:space="preserve">upport group </w:t>
      </w:r>
      <w:r w:rsidR="001D16B0">
        <w:rPr>
          <w:rFonts w:ascii="Arial" w:hAnsi="Arial" w:cs="Arial"/>
          <w:color w:val="000000"/>
          <w:sz w:val="20"/>
          <w:szCs w:val="20"/>
        </w:rPr>
        <w:t xml:space="preserve"> </w:t>
      </w:r>
      <w:r w:rsidR="001D16B0">
        <w:rPr>
          <w:rFonts w:ascii="Arial" w:hAnsi="Arial" w:cs="Arial"/>
          <w:color w:val="000000"/>
          <w:sz w:val="20"/>
          <w:szCs w:val="20"/>
        </w:rPr>
        <w:tab/>
      </w:r>
      <w:r w:rsidRPr="001759A2">
        <w:rPr>
          <w:rFonts w:ascii="Arial" w:hAnsi="Arial" w:cs="Arial"/>
          <w:color w:val="000000"/>
          <w:sz w:val="20"/>
          <w:szCs w:val="20"/>
        </w:rPr>
        <w:t>□</w:t>
      </w:r>
      <w:r w:rsidR="00003D8F">
        <w:rPr>
          <w:rFonts w:ascii="Arial" w:hAnsi="Arial" w:cs="Arial"/>
          <w:color w:val="000000"/>
          <w:sz w:val="20"/>
          <w:szCs w:val="20"/>
        </w:rPr>
        <w:t xml:space="preserve"> S</w:t>
      </w:r>
      <w:r w:rsidRPr="001759A2">
        <w:rPr>
          <w:rFonts w:ascii="Arial" w:hAnsi="Arial" w:cs="Arial"/>
          <w:color w:val="000000"/>
          <w:sz w:val="20"/>
          <w:szCs w:val="20"/>
        </w:rPr>
        <w:t xml:space="preserve">piritual meeting </w:t>
      </w:r>
      <w:r w:rsidRPr="003412EA">
        <w:rPr>
          <w:rFonts w:ascii="Arial" w:hAnsi="Arial" w:cs="Arial"/>
          <w:color w:val="000000"/>
          <w:sz w:val="20"/>
          <w:szCs w:val="20"/>
        </w:rPr>
        <w:tab/>
      </w:r>
      <w:r w:rsidRPr="001759A2">
        <w:rPr>
          <w:rFonts w:ascii="Arial" w:hAnsi="Arial" w:cs="Arial"/>
          <w:color w:val="000000"/>
          <w:sz w:val="20"/>
          <w:szCs w:val="20"/>
        </w:rPr>
        <w:t>□</w:t>
      </w:r>
      <w:r w:rsidR="00003D8F">
        <w:rPr>
          <w:rFonts w:ascii="Arial" w:hAnsi="Arial" w:cs="Arial"/>
          <w:color w:val="000000"/>
          <w:sz w:val="20"/>
          <w:szCs w:val="20"/>
        </w:rPr>
        <w:t xml:space="preserve"> P</w:t>
      </w:r>
      <w:r w:rsidRPr="001759A2">
        <w:rPr>
          <w:rFonts w:ascii="Arial" w:hAnsi="Arial" w:cs="Arial"/>
          <w:color w:val="000000"/>
          <w:sz w:val="20"/>
          <w:szCs w:val="20"/>
        </w:rPr>
        <w:t xml:space="preserve">arty </w:t>
      </w:r>
      <w:r w:rsidRPr="003412EA">
        <w:rPr>
          <w:rFonts w:ascii="Arial" w:hAnsi="Arial" w:cs="Arial"/>
          <w:color w:val="000000"/>
          <w:sz w:val="20"/>
          <w:szCs w:val="20"/>
        </w:rPr>
        <w:tab/>
      </w:r>
      <w:r w:rsidR="001D16B0">
        <w:rPr>
          <w:rFonts w:ascii="Arial" w:hAnsi="Arial" w:cs="Arial"/>
          <w:color w:val="000000"/>
          <w:sz w:val="20"/>
          <w:szCs w:val="20"/>
        </w:rPr>
        <w:tab/>
      </w:r>
      <w:r w:rsidRPr="001759A2">
        <w:rPr>
          <w:rFonts w:ascii="Arial" w:hAnsi="Arial" w:cs="Arial"/>
          <w:color w:val="000000"/>
          <w:sz w:val="20"/>
          <w:szCs w:val="20"/>
        </w:rPr>
        <w:t>□</w:t>
      </w:r>
      <w:r w:rsidR="00003D8F">
        <w:rPr>
          <w:rFonts w:ascii="Arial" w:hAnsi="Arial" w:cs="Arial"/>
          <w:color w:val="000000"/>
          <w:sz w:val="20"/>
          <w:szCs w:val="20"/>
        </w:rPr>
        <w:t xml:space="preserve"> C</w:t>
      </w:r>
      <w:r w:rsidRPr="001759A2">
        <w:rPr>
          <w:rFonts w:ascii="Arial" w:hAnsi="Arial" w:cs="Arial"/>
          <w:color w:val="000000"/>
          <w:sz w:val="20"/>
          <w:szCs w:val="20"/>
        </w:rPr>
        <w:t>onference</w:t>
      </w:r>
      <w:r w:rsidRPr="003412EA">
        <w:rPr>
          <w:rFonts w:ascii="Arial" w:hAnsi="Arial" w:cs="Arial"/>
          <w:color w:val="000000"/>
          <w:sz w:val="20"/>
          <w:szCs w:val="20"/>
        </w:rPr>
        <w:tab/>
      </w:r>
      <w:r w:rsidRPr="003412EA">
        <w:rPr>
          <w:rFonts w:ascii="Arial" w:hAnsi="Arial" w:cs="Arial"/>
          <w:color w:val="000000"/>
          <w:sz w:val="20"/>
          <w:szCs w:val="20"/>
        </w:rPr>
        <w:tab/>
      </w:r>
      <w:r w:rsidR="0074087A">
        <w:rPr>
          <w:rFonts w:ascii="Arial" w:hAnsi="Arial" w:cs="Arial"/>
          <w:color w:val="000000"/>
          <w:sz w:val="20"/>
          <w:szCs w:val="20"/>
        </w:rPr>
        <w:t xml:space="preserve">           </w:t>
      </w:r>
      <w:r w:rsidRPr="003412EA">
        <w:rPr>
          <w:rFonts w:ascii="Arial" w:hAnsi="Arial" w:cs="Arial"/>
          <w:color w:val="000000"/>
          <w:sz w:val="20"/>
          <w:szCs w:val="20"/>
        </w:rPr>
        <w:t>□</w:t>
      </w:r>
      <w:r w:rsidR="00003D8F">
        <w:rPr>
          <w:rFonts w:ascii="Arial" w:hAnsi="Arial" w:cs="Arial"/>
          <w:color w:val="000000"/>
          <w:sz w:val="20"/>
          <w:szCs w:val="20"/>
        </w:rPr>
        <w:t xml:space="preserve"> M</w:t>
      </w:r>
      <w:r w:rsidRPr="003412EA">
        <w:rPr>
          <w:rFonts w:ascii="Arial" w:hAnsi="Arial" w:cs="Arial"/>
          <w:color w:val="000000"/>
          <w:sz w:val="20"/>
          <w:szCs w:val="20"/>
        </w:rPr>
        <w:t xml:space="preserve">eeting </w:t>
      </w:r>
      <w:r w:rsidR="0074087A">
        <w:rPr>
          <w:rFonts w:ascii="Arial" w:hAnsi="Arial" w:cs="Arial"/>
          <w:color w:val="000000"/>
          <w:sz w:val="20"/>
          <w:szCs w:val="20"/>
        </w:rPr>
        <w:tab/>
      </w:r>
      <w:r w:rsidR="0074087A">
        <w:rPr>
          <w:rFonts w:ascii="Arial" w:hAnsi="Arial" w:cs="Arial"/>
          <w:color w:val="000000"/>
          <w:sz w:val="20"/>
          <w:szCs w:val="20"/>
        </w:rPr>
        <w:tab/>
      </w:r>
      <w:r w:rsidRPr="003412EA">
        <w:rPr>
          <w:rFonts w:ascii="Arial" w:hAnsi="Arial" w:cs="Arial"/>
          <w:color w:val="000000"/>
          <w:sz w:val="20"/>
          <w:szCs w:val="20"/>
        </w:rPr>
        <w:t xml:space="preserve">□ </w:t>
      </w:r>
      <w:r w:rsidR="00D80DF3" w:rsidRPr="003412EA">
        <w:rPr>
          <w:rFonts w:ascii="Arial" w:hAnsi="Arial" w:cs="Arial"/>
          <w:color w:val="000000"/>
          <w:sz w:val="20"/>
          <w:szCs w:val="20"/>
        </w:rPr>
        <w:t>Other</w:t>
      </w:r>
      <w:r w:rsidRPr="003412EA">
        <w:rPr>
          <w:rFonts w:ascii="Arial" w:hAnsi="Arial" w:cs="Arial"/>
          <w:color w:val="000000"/>
          <w:sz w:val="20"/>
          <w:szCs w:val="20"/>
        </w:rPr>
        <w:t xml:space="preserve">: </w:t>
      </w:r>
      <w:r w:rsidR="00E27949">
        <w:rPr>
          <w:rFonts w:ascii="Arial" w:hAnsi="Arial" w:cs="Arial"/>
          <w:color w:val="000000"/>
          <w:sz w:val="20"/>
          <w:szCs w:val="20"/>
        </w:rPr>
        <w:tab/>
      </w:r>
      <w:r w:rsidR="00E27949" w:rsidRPr="003412EA">
        <w:rPr>
          <w:rFonts w:ascii="Arial" w:hAnsi="Arial" w:cs="Arial"/>
          <w:color w:val="000000"/>
          <w:sz w:val="20"/>
          <w:szCs w:val="20"/>
        </w:rPr>
        <w:t xml:space="preserve">□ </w:t>
      </w:r>
      <w:r w:rsidR="00F60AA6">
        <w:rPr>
          <w:rFonts w:ascii="Arial" w:hAnsi="Arial" w:cs="Arial"/>
          <w:color w:val="000000"/>
          <w:sz w:val="20"/>
          <w:szCs w:val="20"/>
        </w:rPr>
        <w:t>Repeat event describe: ________________________________________</w:t>
      </w:r>
      <w:r w:rsidR="00E27949" w:rsidRPr="003412EA">
        <w:rPr>
          <w:rFonts w:ascii="Arial" w:hAnsi="Arial" w:cs="Arial"/>
          <w:color w:val="000000"/>
          <w:sz w:val="20"/>
          <w:szCs w:val="20"/>
        </w:rPr>
        <w:t>:</w:t>
      </w:r>
    </w:p>
    <w:p w14:paraId="6B26D3DE" w14:textId="77777777" w:rsidR="00003D8F" w:rsidRPr="003412EA" w:rsidRDefault="00D5491D" w:rsidP="001759A2">
      <w:pPr>
        <w:rPr>
          <w:rFonts w:ascii="Arial" w:hAnsi="Arial" w:cs="Arial"/>
          <w:b/>
          <w:color w:val="191B20"/>
          <w:sz w:val="20"/>
          <w:szCs w:val="20"/>
        </w:rPr>
      </w:pPr>
      <w:r w:rsidRPr="003412EA">
        <w:rPr>
          <w:rFonts w:ascii="Arial" w:hAnsi="Arial" w:cs="Arial"/>
          <w:b/>
          <w:color w:val="191B20"/>
          <w:sz w:val="20"/>
          <w:szCs w:val="20"/>
        </w:rPr>
        <w:t>Briefly describe your event:</w:t>
      </w:r>
    </w:p>
    <w:tbl>
      <w:tblPr>
        <w:tblStyle w:val="TableGrid"/>
        <w:tblW w:w="0" w:type="auto"/>
        <w:tblLook w:val="04A0" w:firstRow="1" w:lastRow="0" w:firstColumn="1" w:lastColumn="0" w:noHBand="0" w:noVBand="1"/>
      </w:tblPr>
      <w:tblGrid>
        <w:gridCol w:w="3865"/>
        <w:gridCol w:w="2368"/>
        <w:gridCol w:w="3117"/>
      </w:tblGrid>
      <w:tr w:rsidR="00DA2653" w:rsidRPr="003412EA" w14:paraId="6B26D3E2" w14:textId="77777777" w:rsidTr="007C20B1">
        <w:tc>
          <w:tcPr>
            <w:tcW w:w="3865" w:type="dxa"/>
          </w:tcPr>
          <w:p w14:paraId="6B26D3DF" w14:textId="77777777" w:rsidR="00DA2653" w:rsidRPr="003412EA" w:rsidRDefault="00DA2653" w:rsidP="007C20B1">
            <w:pPr>
              <w:rPr>
                <w:rFonts w:ascii="Arial" w:hAnsi="Arial" w:cs="Arial"/>
                <w:sz w:val="20"/>
                <w:szCs w:val="20"/>
              </w:rPr>
            </w:pPr>
            <w:r w:rsidRPr="003412EA">
              <w:rPr>
                <w:rFonts w:ascii="Arial" w:hAnsi="Arial" w:cs="Arial"/>
                <w:b/>
                <w:sz w:val="20"/>
                <w:szCs w:val="20"/>
              </w:rPr>
              <w:t>Other</w:t>
            </w:r>
            <w:r w:rsidRPr="003412EA">
              <w:rPr>
                <w:rFonts w:ascii="Arial" w:hAnsi="Arial" w:cs="Arial"/>
                <w:sz w:val="20"/>
                <w:szCs w:val="20"/>
              </w:rPr>
              <w:t>:</w:t>
            </w:r>
          </w:p>
        </w:tc>
        <w:tc>
          <w:tcPr>
            <w:tcW w:w="2368" w:type="dxa"/>
          </w:tcPr>
          <w:p w14:paraId="6B26D3E0" w14:textId="77777777" w:rsidR="00DA2653" w:rsidRPr="003412EA" w:rsidRDefault="00DA2653" w:rsidP="007C20B1">
            <w:pPr>
              <w:rPr>
                <w:rFonts w:ascii="Arial" w:hAnsi="Arial" w:cs="Arial"/>
                <w:b/>
                <w:sz w:val="20"/>
                <w:szCs w:val="20"/>
              </w:rPr>
            </w:pPr>
            <w:r w:rsidRPr="003412EA">
              <w:rPr>
                <w:rFonts w:ascii="Arial" w:hAnsi="Arial" w:cs="Arial"/>
                <w:b/>
                <w:sz w:val="20"/>
                <w:szCs w:val="20"/>
              </w:rPr>
              <w:t>Yes or No</w:t>
            </w:r>
          </w:p>
        </w:tc>
        <w:tc>
          <w:tcPr>
            <w:tcW w:w="3117" w:type="dxa"/>
          </w:tcPr>
          <w:p w14:paraId="6B26D3E1" w14:textId="77777777" w:rsidR="00DA2653" w:rsidRPr="003412EA" w:rsidRDefault="00DA2653" w:rsidP="007C20B1">
            <w:pPr>
              <w:rPr>
                <w:rFonts w:ascii="Arial" w:hAnsi="Arial" w:cs="Arial"/>
                <w:b/>
                <w:sz w:val="20"/>
                <w:szCs w:val="20"/>
              </w:rPr>
            </w:pPr>
            <w:r w:rsidRPr="003412EA">
              <w:rPr>
                <w:rFonts w:ascii="Arial" w:hAnsi="Arial" w:cs="Arial"/>
                <w:b/>
                <w:sz w:val="20"/>
                <w:szCs w:val="20"/>
              </w:rPr>
              <w:t>Details</w:t>
            </w:r>
          </w:p>
        </w:tc>
      </w:tr>
      <w:tr w:rsidR="00DA2653" w:rsidRPr="003412EA" w14:paraId="6B26D3E6" w14:textId="77777777" w:rsidTr="007C20B1">
        <w:tc>
          <w:tcPr>
            <w:tcW w:w="3865" w:type="dxa"/>
          </w:tcPr>
          <w:p w14:paraId="6B26D3E3" w14:textId="1A004A6F" w:rsidR="00DA2653" w:rsidRPr="003412EA" w:rsidRDefault="00DA2653" w:rsidP="007C20B1">
            <w:pPr>
              <w:rPr>
                <w:rFonts w:ascii="Arial" w:hAnsi="Arial" w:cs="Arial"/>
                <w:sz w:val="20"/>
                <w:szCs w:val="20"/>
              </w:rPr>
            </w:pPr>
            <w:r w:rsidRPr="003412EA">
              <w:rPr>
                <w:rFonts w:ascii="Arial" w:hAnsi="Arial" w:cs="Arial"/>
                <w:sz w:val="20"/>
                <w:szCs w:val="20"/>
              </w:rPr>
              <w:t xml:space="preserve">Will </w:t>
            </w:r>
            <w:r w:rsidR="00F20413">
              <w:rPr>
                <w:rFonts w:ascii="Arial" w:hAnsi="Arial" w:cs="Arial"/>
                <w:sz w:val="20"/>
                <w:szCs w:val="20"/>
              </w:rPr>
              <w:t xml:space="preserve">there be </w:t>
            </w:r>
            <w:r w:rsidRPr="003412EA">
              <w:rPr>
                <w:rFonts w:ascii="Arial" w:hAnsi="Arial" w:cs="Arial"/>
                <w:sz w:val="20"/>
                <w:szCs w:val="20"/>
              </w:rPr>
              <w:t>admission/donation suggested?</w:t>
            </w:r>
          </w:p>
        </w:tc>
        <w:tc>
          <w:tcPr>
            <w:tcW w:w="2368" w:type="dxa"/>
          </w:tcPr>
          <w:p w14:paraId="6B26D3E4" w14:textId="77777777" w:rsidR="00DA2653" w:rsidRPr="003412EA" w:rsidRDefault="00DA2653" w:rsidP="007C20B1">
            <w:pPr>
              <w:rPr>
                <w:rFonts w:ascii="Arial" w:hAnsi="Arial" w:cs="Arial"/>
                <w:sz w:val="20"/>
                <w:szCs w:val="20"/>
              </w:rPr>
            </w:pPr>
          </w:p>
        </w:tc>
        <w:tc>
          <w:tcPr>
            <w:tcW w:w="3117" w:type="dxa"/>
          </w:tcPr>
          <w:p w14:paraId="6B26D3E5" w14:textId="77777777" w:rsidR="00DA2653" w:rsidRPr="003412EA" w:rsidRDefault="00DA2653" w:rsidP="007C20B1">
            <w:pPr>
              <w:rPr>
                <w:rFonts w:ascii="Arial" w:hAnsi="Arial" w:cs="Arial"/>
                <w:sz w:val="20"/>
                <w:szCs w:val="20"/>
              </w:rPr>
            </w:pPr>
          </w:p>
        </w:tc>
      </w:tr>
      <w:tr w:rsidR="00DA2653" w:rsidRPr="003412EA" w14:paraId="6B26D3EA" w14:textId="77777777" w:rsidTr="007C20B1">
        <w:tc>
          <w:tcPr>
            <w:tcW w:w="3865" w:type="dxa"/>
          </w:tcPr>
          <w:p w14:paraId="6B26D3E7" w14:textId="77777777" w:rsidR="00DA2653" w:rsidRPr="003412EA" w:rsidRDefault="00DA2653" w:rsidP="007C20B1">
            <w:pPr>
              <w:rPr>
                <w:rFonts w:ascii="Arial" w:hAnsi="Arial" w:cs="Arial"/>
                <w:sz w:val="20"/>
                <w:szCs w:val="20"/>
              </w:rPr>
            </w:pPr>
            <w:r w:rsidRPr="003412EA">
              <w:rPr>
                <w:rFonts w:ascii="Arial" w:hAnsi="Arial" w:cs="Arial"/>
                <w:sz w:val="20"/>
                <w:szCs w:val="20"/>
              </w:rPr>
              <w:t>Will merchandise or books be sold?</w:t>
            </w:r>
          </w:p>
        </w:tc>
        <w:tc>
          <w:tcPr>
            <w:tcW w:w="2368" w:type="dxa"/>
          </w:tcPr>
          <w:p w14:paraId="6B26D3E8" w14:textId="77777777" w:rsidR="00DA2653" w:rsidRPr="003412EA" w:rsidRDefault="00DA2653" w:rsidP="007C20B1">
            <w:pPr>
              <w:rPr>
                <w:rFonts w:ascii="Arial" w:hAnsi="Arial" w:cs="Arial"/>
                <w:sz w:val="20"/>
                <w:szCs w:val="20"/>
              </w:rPr>
            </w:pPr>
          </w:p>
        </w:tc>
        <w:tc>
          <w:tcPr>
            <w:tcW w:w="3117" w:type="dxa"/>
          </w:tcPr>
          <w:p w14:paraId="6B26D3E9" w14:textId="77777777" w:rsidR="00DA2653" w:rsidRPr="003412EA" w:rsidRDefault="00DA2653" w:rsidP="007C20B1">
            <w:pPr>
              <w:rPr>
                <w:rFonts w:ascii="Arial" w:hAnsi="Arial" w:cs="Arial"/>
                <w:sz w:val="20"/>
                <w:szCs w:val="20"/>
              </w:rPr>
            </w:pPr>
          </w:p>
        </w:tc>
      </w:tr>
      <w:tr w:rsidR="00DA2653" w:rsidRPr="003412EA" w14:paraId="6B26D3EE" w14:textId="77777777" w:rsidTr="007C20B1">
        <w:tc>
          <w:tcPr>
            <w:tcW w:w="3865" w:type="dxa"/>
          </w:tcPr>
          <w:p w14:paraId="6B26D3EB" w14:textId="77777777" w:rsidR="00DA2653" w:rsidRPr="003412EA" w:rsidRDefault="00DA2653" w:rsidP="007C20B1">
            <w:pPr>
              <w:rPr>
                <w:rFonts w:ascii="Arial" w:hAnsi="Arial" w:cs="Arial"/>
                <w:sz w:val="20"/>
                <w:szCs w:val="20"/>
              </w:rPr>
            </w:pPr>
            <w:r w:rsidRPr="003412EA">
              <w:rPr>
                <w:rFonts w:ascii="Arial" w:hAnsi="Arial" w:cs="Arial"/>
                <w:sz w:val="20"/>
                <w:szCs w:val="20"/>
              </w:rPr>
              <w:t>Will food be served?</w:t>
            </w:r>
          </w:p>
        </w:tc>
        <w:tc>
          <w:tcPr>
            <w:tcW w:w="2368" w:type="dxa"/>
          </w:tcPr>
          <w:p w14:paraId="6B26D3EC" w14:textId="77777777" w:rsidR="00DA2653" w:rsidRPr="003412EA" w:rsidRDefault="00DA2653" w:rsidP="007C20B1">
            <w:pPr>
              <w:rPr>
                <w:rFonts w:ascii="Arial" w:hAnsi="Arial" w:cs="Arial"/>
                <w:sz w:val="20"/>
                <w:szCs w:val="20"/>
              </w:rPr>
            </w:pPr>
          </w:p>
        </w:tc>
        <w:tc>
          <w:tcPr>
            <w:tcW w:w="3117" w:type="dxa"/>
          </w:tcPr>
          <w:p w14:paraId="6B26D3ED" w14:textId="77777777" w:rsidR="00DA2653" w:rsidRPr="003412EA" w:rsidRDefault="00DA2653" w:rsidP="007C20B1">
            <w:pPr>
              <w:rPr>
                <w:rFonts w:ascii="Arial" w:hAnsi="Arial" w:cs="Arial"/>
                <w:sz w:val="20"/>
                <w:szCs w:val="20"/>
              </w:rPr>
            </w:pPr>
          </w:p>
        </w:tc>
      </w:tr>
      <w:tr w:rsidR="00DA2653" w:rsidRPr="003412EA" w14:paraId="6B26D3F2" w14:textId="77777777" w:rsidTr="007C20B1">
        <w:tc>
          <w:tcPr>
            <w:tcW w:w="3865" w:type="dxa"/>
          </w:tcPr>
          <w:p w14:paraId="6B26D3EF" w14:textId="183442BE" w:rsidR="00DA2653" w:rsidRPr="003412EA" w:rsidRDefault="00DA2653" w:rsidP="007C20B1">
            <w:pPr>
              <w:rPr>
                <w:rFonts w:ascii="Arial" w:hAnsi="Arial" w:cs="Arial"/>
                <w:sz w:val="20"/>
                <w:szCs w:val="20"/>
              </w:rPr>
            </w:pPr>
            <w:r w:rsidRPr="003412EA">
              <w:rPr>
                <w:rFonts w:ascii="Arial" w:hAnsi="Arial" w:cs="Arial"/>
                <w:sz w:val="20"/>
                <w:szCs w:val="20"/>
              </w:rPr>
              <w:t xml:space="preserve">Will alcohol be served? </w:t>
            </w:r>
          </w:p>
        </w:tc>
        <w:tc>
          <w:tcPr>
            <w:tcW w:w="2368" w:type="dxa"/>
          </w:tcPr>
          <w:p w14:paraId="6B26D3F0" w14:textId="77777777" w:rsidR="00DA2653" w:rsidRPr="003412EA" w:rsidRDefault="00DA2653" w:rsidP="007C20B1">
            <w:pPr>
              <w:rPr>
                <w:rFonts w:ascii="Arial" w:hAnsi="Arial" w:cs="Arial"/>
                <w:sz w:val="20"/>
                <w:szCs w:val="20"/>
              </w:rPr>
            </w:pPr>
          </w:p>
        </w:tc>
        <w:tc>
          <w:tcPr>
            <w:tcW w:w="3117" w:type="dxa"/>
          </w:tcPr>
          <w:p w14:paraId="6B26D3F1" w14:textId="77777777" w:rsidR="00DA2653" w:rsidRPr="003412EA" w:rsidRDefault="00DA2653" w:rsidP="007C20B1">
            <w:pPr>
              <w:rPr>
                <w:rFonts w:ascii="Arial" w:hAnsi="Arial" w:cs="Arial"/>
                <w:sz w:val="20"/>
                <w:szCs w:val="20"/>
              </w:rPr>
            </w:pPr>
          </w:p>
        </w:tc>
      </w:tr>
      <w:tr w:rsidR="00DA2653" w:rsidRPr="003412EA" w14:paraId="6B26D3F6" w14:textId="77777777" w:rsidTr="007C20B1">
        <w:tc>
          <w:tcPr>
            <w:tcW w:w="3865" w:type="dxa"/>
          </w:tcPr>
          <w:p w14:paraId="6B26D3F3" w14:textId="78AFE0D4" w:rsidR="00DA2653" w:rsidRPr="003412EA" w:rsidRDefault="00585B03" w:rsidP="007C20B1">
            <w:pPr>
              <w:rPr>
                <w:rFonts w:ascii="Arial" w:hAnsi="Arial" w:cs="Arial"/>
                <w:sz w:val="20"/>
                <w:szCs w:val="20"/>
              </w:rPr>
            </w:pPr>
            <w:r w:rsidRPr="003412EA">
              <w:rPr>
                <w:rFonts w:ascii="Arial" w:hAnsi="Arial" w:cs="Arial"/>
                <w:sz w:val="20"/>
                <w:szCs w:val="20"/>
              </w:rPr>
              <w:t xml:space="preserve">Use of </w:t>
            </w:r>
            <w:r>
              <w:rPr>
                <w:rFonts w:ascii="Arial" w:hAnsi="Arial" w:cs="Arial"/>
                <w:sz w:val="20"/>
                <w:szCs w:val="20"/>
              </w:rPr>
              <w:t>sound equipment, lighting, zoom, slide show, recorded</w:t>
            </w:r>
          </w:p>
        </w:tc>
        <w:tc>
          <w:tcPr>
            <w:tcW w:w="2368" w:type="dxa"/>
          </w:tcPr>
          <w:p w14:paraId="6B26D3F4" w14:textId="77777777" w:rsidR="00DA2653" w:rsidRPr="003412EA" w:rsidRDefault="00DA2653" w:rsidP="007C20B1">
            <w:pPr>
              <w:rPr>
                <w:rFonts w:ascii="Arial" w:hAnsi="Arial" w:cs="Arial"/>
                <w:sz w:val="20"/>
                <w:szCs w:val="20"/>
              </w:rPr>
            </w:pPr>
          </w:p>
        </w:tc>
        <w:tc>
          <w:tcPr>
            <w:tcW w:w="3117" w:type="dxa"/>
          </w:tcPr>
          <w:p w14:paraId="6B26D3F5" w14:textId="0E511244" w:rsidR="00DA2653" w:rsidRPr="003412EA" w:rsidRDefault="00DA2653" w:rsidP="007C20B1">
            <w:pPr>
              <w:rPr>
                <w:rFonts w:ascii="Arial" w:hAnsi="Arial" w:cs="Arial"/>
                <w:sz w:val="20"/>
                <w:szCs w:val="20"/>
              </w:rPr>
            </w:pPr>
          </w:p>
        </w:tc>
      </w:tr>
      <w:tr w:rsidR="00B02583" w:rsidRPr="003412EA" w14:paraId="5BFFCC06" w14:textId="77777777" w:rsidTr="007C20B1">
        <w:tc>
          <w:tcPr>
            <w:tcW w:w="3865" w:type="dxa"/>
          </w:tcPr>
          <w:p w14:paraId="334CABC8" w14:textId="1183A585" w:rsidR="00B02583" w:rsidRPr="003412EA" w:rsidRDefault="00B02583" w:rsidP="00B02583">
            <w:pPr>
              <w:rPr>
                <w:rFonts w:ascii="Arial" w:hAnsi="Arial" w:cs="Arial"/>
                <w:sz w:val="20"/>
                <w:szCs w:val="20"/>
              </w:rPr>
            </w:pPr>
            <w:r>
              <w:rPr>
                <w:rFonts w:ascii="Arial" w:hAnsi="Arial" w:cs="Arial"/>
                <w:sz w:val="20"/>
                <w:szCs w:val="20"/>
              </w:rPr>
              <w:t>QUUF Musicians requested?</w:t>
            </w:r>
            <w:r w:rsidR="00C54BD2">
              <w:rPr>
                <w:rFonts w:ascii="Arial" w:hAnsi="Arial" w:cs="Arial"/>
                <w:sz w:val="20"/>
                <w:szCs w:val="20"/>
              </w:rPr>
              <w:t xml:space="preserve"> Extra fee</w:t>
            </w:r>
          </w:p>
        </w:tc>
        <w:tc>
          <w:tcPr>
            <w:tcW w:w="2368" w:type="dxa"/>
          </w:tcPr>
          <w:p w14:paraId="1F66EC67" w14:textId="77777777" w:rsidR="00B02583" w:rsidRPr="003412EA" w:rsidRDefault="00B02583" w:rsidP="00B02583">
            <w:pPr>
              <w:rPr>
                <w:rFonts w:ascii="Arial" w:hAnsi="Arial" w:cs="Arial"/>
                <w:sz w:val="20"/>
                <w:szCs w:val="20"/>
              </w:rPr>
            </w:pPr>
          </w:p>
        </w:tc>
        <w:tc>
          <w:tcPr>
            <w:tcW w:w="3117" w:type="dxa"/>
          </w:tcPr>
          <w:p w14:paraId="4A87EF9A" w14:textId="77777777" w:rsidR="00B02583" w:rsidRPr="003412EA" w:rsidRDefault="00B02583" w:rsidP="00B02583">
            <w:pPr>
              <w:rPr>
                <w:rFonts w:ascii="Arial" w:hAnsi="Arial" w:cs="Arial"/>
                <w:sz w:val="20"/>
                <w:szCs w:val="20"/>
              </w:rPr>
            </w:pPr>
          </w:p>
        </w:tc>
      </w:tr>
    </w:tbl>
    <w:p w14:paraId="360049BC" w14:textId="77777777" w:rsidR="00A81952" w:rsidRDefault="00A81952" w:rsidP="00D5491D">
      <w:pPr>
        <w:rPr>
          <w:rFonts w:ascii="Arial" w:hAnsi="Arial" w:cs="Arial"/>
          <w:b/>
          <w:sz w:val="20"/>
          <w:szCs w:val="20"/>
        </w:rPr>
      </w:pPr>
    </w:p>
    <w:p w14:paraId="6B26D3FC" w14:textId="733E3EE8" w:rsidR="00D5491D" w:rsidRDefault="00D5491D" w:rsidP="00D5491D">
      <w:pPr>
        <w:rPr>
          <w:rFonts w:ascii="Arial" w:hAnsi="Arial" w:cs="Arial"/>
          <w:sz w:val="20"/>
          <w:szCs w:val="20"/>
        </w:rPr>
      </w:pPr>
      <w:r w:rsidRPr="003412EA">
        <w:rPr>
          <w:rFonts w:ascii="Arial" w:hAnsi="Arial" w:cs="Arial"/>
          <w:b/>
          <w:sz w:val="20"/>
          <w:szCs w:val="20"/>
        </w:rPr>
        <w:t>Renter Name or Organization</w:t>
      </w:r>
      <w:r w:rsidR="004D69C6" w:rsidRPr="003412EA">
        <w:rPr>
          <w:rFonts w:ascii="Arial" w:hAnsi="Arial" w:cs="Arial"/>
          <w:b/>
          <w:sz w:val="20"/>
          <w:szCs w:val="20"/>
        </w:rPr>
        <w:t>:</w:t>
      </w:r>
      <w:r w:rsidR="004D69C6" w:rsidRPr="003412EA">
        <w:rPr>
          <w:rFonts w:ascii="Arial" w:hAnsi="Arial" w:cs="Arial"/>
          <w:sz w:val="20"/>
          <w:szCs w:val="20"/>
        </w:rPr>
        <w:t xml:space="preserve"> ___________________________________________</w:t>
      </w:r>
      <w:r w:rsidR="00ED2406" w:rsidRPr="003412EA">
        <w:rPr>
          <w:rFonts w:ascii="Arial" w:hAnsi="Arial" w:cs="Arial"/>
          <w:sz w:val="20"/>
          <w:szCs w:val="20"/>
        </w:rPr>
        <w:t>________</w:t>
      </w:r>
      <w:r w:rsidR="004D69C6" w:rsidRPr="003412EA">
        <w:rPr>
          <w:rFonts w:ascii="Arial" w:hAnsi="Arial" w:cs="Arial"/>
          <w:sz w:val="20"/>
          <w:szCs w:val="20"/>
        </w:rPr>
        <w:t>_______________</w:t>
      </w:r>
    </w:p>
    <w:p w14:paraId="6B26D3FD" w14:textId="77777777" w:rsidR="00D5491D" w:rsidRPr="003412EA" w:rsidRDefault="00D5491D" w:rsidP="00D5491D">
      <w:pPr>
        <w:rPr>
          <w:rFonts w:ascii="Arial" w:hAnsi="Arial" w:cs="Arial"/>
          <w:sz w:val="20"/>
          <w:szCs w:val="20"/>
        </w:rPr>
      </w:pPr>
      <w:r w:rsidRPr="003412EA">
        <w:rPr>
          <w:rFonts w:ascii="Arial" w:hAnsi="Arial" w:cs="Arial"/>
          <w:b/>
          <w:sz w:val="20"/>
          <w:szCs w:val="20"/>
        </w:rPr>
        <w:t>Person in charge of event:</w:t>
      </w:r>
      <w:r w:rsidR="004D69C6" w:rsidRPr="003412EA">
        <w:rPr>
          <w:rFonts w:ascii="Arial" w:hAnsi="Arial" w:cs="Arial"/>
          <w:sz w:val="20"/>
          <w:szCs w:val="20"/>
        </w:rPr>
        <w:t xml:space="preserve"> ______________________________________</w:t>
      </w:r>
      <w:r w:rsidR="00ED2406" w:rsidRPr="003412EA">
        <w:rPr>
          <w:rFonts w:ascii="Arial" w:hAnsi="Arial" w:cs="Arial"/>
          <w:sz w:val="20"/>
          <w:szCs w:val="20"/>
        </w:rPr>
        <w:t>________</w:t>
      </w:r>
      <w:r w:rsidR="004D69C6" w:rsidRPr="003412EA">
        <w:rPr>
          <w:rFonts w:ascii="Arial" w:hAnsi="Arial" w:cs="Arial"/>
          <w:sz w:val="20"/>
          <w:szCs w:val="20"/>
        </w:rPr>
        <w:t>_______________________</w:t>
      </w:r>
    </w:p>
    <w:p w14:paraId="6B26D3FE" w14:textId="77777777" w:rsidR="00D5491D" w:rsidRPr="003412EA" w:rsidRDefault="00D5491D" w:rsidP="00D5491D">
      <w:pPr>
        <w:rPr>
          <w:rFonts w:ascii="Arial" w:hAnsi="Arial" w:cs="Arial"/>
          <w:sz w:val="20"/>
          <w:szCs w:val="20"/>
        </w:rPr>
      </w:pPr>
      <w:r w:rsidRPr="003412EA">
        <w:rPr>
          <w:rFonts w:ascii="Arial" w:hAnsi="Arial" w:cs="Arial"/>
          <w:b/>
          <w:sz w:val="20"/>
          <w:szCs w:val="20"/>
        </w:rPr>
        <w:t>Address</w:t>
      </w:r>
      <w:r w:rsidR="004D69C6" w:rsidRPr="003412EA">
        <w:rPr>
          <w:rFonts w:ascii="Arial" w:hAnsi="Arial" w:cs="Arial"/>
          <w:sz w:val="20"/>
          <w:szCs w:val="20"/>
        </w:rPr>
        <w:t>: _______________________</w:t>
      </w:r>
      <w:r w:rsidR="00ED2406" w:rsidRPr="003412EA">
        <w:rPr>
          <w:rFonts w:ascii="Arial" w:hAnsi="Arial" w:cs="Arial"/>
          <w:sz w:val="20"/>
          <w:szCs w:val="20"/>
        </w:rPr>
        <w:t>_________</w:t>
      </w:r>
      <w:r w:rsidR="004D69C6" w:rsidRPr="003412EA">
        <w:rPr>
          <w:rFonts w:ascii="Arial" w:hAnsi="Arial" w:cs="Arial"/>
          <w:sz w:val="20"/>
          <w:szCs w:val="20"/>
        </w:rPr>
        <w:t xml:space="preserve">____________ </w:t>
      </w:r>
      <w:r w:rsidR="004D69C6" w:rsidRPr="003412EA">
        <w:rPr>
          <w:rFonts w:ascii="Arial" w:hAnsi="Arial" w:cs="Arial"/>
          <w:b/>
          <w:sz w:val="20"/>
          <w:szCs w:val="20"/>
        </w:rPr>
        <w:t>City</w:t>
      </w:r>
      <w:r w:rsidR="004D69C6" w:rsidRPr="003412EA">
        <w:rPr>
          <w:rFonts w:ascii="Arial" w:hAnsi="Arial" w:cs="Arial"/>
          <w:sz w:val="20"/>
          <w:szCs w:val="20"/>
        </w:rPr>
        <w:t xml:space="preserve">__________________ </w:t>
      </w:r>
      <w:r w:rsidR="004D69C6" w:rsidRPr="003412EA">
        <w:rPr>
          <w:rFonts w:ascii="Arial" w:hAnsi="Arial" w:cs="Arial"/>
          <w:b/>
          <w:sz w:val="20"/>
          <w:szCs w:val="20"/>
        </w:rPr>
        <w:t>State/Zip</w:t>
      </w:r>
      <w:r w:rsidR="004D69C6" w:rsidRPr="003412EA">
        <w:rPr>
          <w:rFonts w:ascii="Arial" w:hAnsi="Arial" w:cs="Arial"/>
          <w:sz w:val="20"/>
          <w:szCs w:val="20"/>
        </w:rPr>
        <w:t>__________</w:t>
      </w:r>
    </w:p>
    <w:p w14:paraId="6B26D3FF" w14:textId="77777777" w:rsidR="00CF2D19" w:rsidRPr="003412EA" w:rsidRDefault="00D5491D" w:rsidP="00D5491D">
      <w:pPr>
        <w:rPr>
          <w:rFonts w:ascii="Arial" w:hAnsi="Arial" w:cs="Arial"/>
          <w:sz w:val="20"/>
          <w:szCs w:val="20"/>
        </w:rPr>
      </w:pPr>
      <w:r w:rsidRPr="003412EA">
        <w:rPr>
          <w:rFonts w:ascii="Arial" w:hAnsi="Arial" w:cs="Arial"/>
          <w:b/>
          <w:sz w:val="20"/>
          <w:szCs w:val="20"/>
        </w:rPr>
        <w:t>Phone</w:t>
      </w:r>
      <w:r w:rsidRPr="003412EA">
        <w:rPr>
          <w:rFonts w:ascii="Arial" w:hAnsi="Arial" w:cs="Arial"/>
          <w:sz w:val="20"/>
          <w:szCs w:val="20"/>
        </w:rPr>
        <w:t>:</w:t>
      </w:r>
      <w:r w:rsidRPr="003412EA">
        <w:rPr>
          <w:rFonts w:ascii="Arial" w:hAnsi="Arial" w:cs="Arial"/>
          <w:sz w:val="20"/>
          <w:szCs w:val="20"/>
        </w:rPr>
        <w:tab/>
      </w:r>
      <w:r w:rsidR="004D69C6" w:rsidRPr="003412EA">
        <w:rPr>
          <w:rFonts w:ascii="Arial" w:hAnsi="Arial" w:cs="Arial"/>
          <w:sz w:val="20"/>
          <w:szCs w:val="20"/>
        </w:rPr>
        <w:t>____</w:t>
      </w:r>
      <w:r w:rsidR="00ED2406" w:rsidRPr="003412EA">
        <w:rPr>
          <w:rFonts w:ascii="Arial" w:hAnsi="Arial" w:cs="Arial"/>
          <w:sz w:val="20"/>
          <w:szCs w:val="20"/>
        </w:rPr>
        <w:t>________________</w:t>
      </w:r>
      <w:r w:rsidR="004D69C6" w:rsidRPr="003412EA">
        <w:rPr>
          <w:rFonts w:ascii="Arial" w:hAnsi="Arial" w:cs="Arial"/>
          <w:sz w:val="20"/>
          <w:szCs w:val="20"/>
        </w:rPr>
        <w:t xml:space="preserve">_________ </w:t>
      </w:r>
      <w:r w:rsidRPr="003412EA">
        <w:rPr>
          <w:rFonts w:ascii="Arial" w:hAnsi="Arial" w:cs="Arial"/>
          <w:b/>
          <w:sz w:val="20"/>
          <w:szCs w:val="20"/>
        </w:rPr>
        <w:t>Email</w:t>
      </w:r>
      <w:r w:rsidR="0053149C" w:rsidRPr="003412EA">
        <w:rPr>
          <w:rFonts w:ascii="Arial" w:hAnsi="Arial" w:cs="Arial"/>
          <w:sz w:val="20"/>
          <w:szCs w:val="20"/>
        </w:rPr>
        <w:t>: _</w:t>
      </w:r>
      <w:r w:rsidR="004D69C6" w:rsidRPr="003412EA">
        <w:rPr>
          <w:rFonts w:ascii="Arial" w:hAnsi="Arial" w:cs="Arial"/>
          <w:sz w:val="20"/>
          <w:szCs w:val="20"/>
        </w:rPr>
        <w:t>______________</w:t>
      </w:r>
      <w:r w:rsidR="00ED2406" w:rsidRPr="003412EA">
        <w:rPr>
          <w:rFonts w:ascii="Arial" w:hAnsi="Arial" w:cs="Arial"/>
          <w:sz w:val="20"/>
          <w:szCs w:val="20"/>
        </w:rPr>
        <w:t>__________</w:t>
      </w:r>
      <w:r w:rsidR="004D69C6" w:rsidRPr="003412EA">
        <w:rPr>
          <w:rFonts w:ascii="Arial" w:hAnsi="Arial" w:cs="Arial"/>
          <w:sz w:val="20"/>
          <w:szCs w:val="20"/>
        </w:rPr>
        <w:t>__________________________</w:t>
      </w:r>
    </w:p>
    <w:tbl>
      <w:tblPr>
        <w:tblStyle w:val="TableGrid"/>
        <w:tblW w:w="11335" w:type="dxa"/>
        <w:tblLayout w:type="fixed"/>
        <w:tblLook w:val="04A0" w:firstRow="1" w:lastRow="0" w:firstColumn="1" w:lastColumn="0" w:noHBand="0" w:noVBand="1"/>
      </w:tblPr>
      <w:tblGrid>
        <w:gridCol w:w="3865"/>
        <w:gridCol w:w="2430"/>
        <w:gridCol w:w="2520"/>
        <w:gridCol w:w="2520"/>
      </w:tblGrid>
      <w:tr w:rsidR="00F03CD3" w:rsidRPr="003412EA" w14:paraId="6B26D403" w14:textId="7272F145" w:rsidTr="00337AFB">
        <w:tc>
          <w:tcPr>
            <w:tcW w:w="3865" w:type="dxa"/>
            <w:shd w:val="clear" w:color="auto" w:fill="D9D9D9" w:themeFill="background1" w:themeFillShade="D9"/>
          </w:tcPr>
          <w:p w14:paraId="6B26D400" w14:textId="71991695" w:rsidR="00F03CD3" w:rsidRPr="003412EA" w:rsidRDefault="00F03CD3" w:rsidP="00FB4C44">
            <w:pPr>
              <w:jc w:val="center"/>
              <w:rPr>
                <w:rFonts w:ascii="Arial" w:hAnsi="Arial" w:cs="Arial"/>
                <w:b/>
                <w:sz w:val="20"/>
                <w:szCs w:val="20"/>
              </w:rPr>
            </w:pPr>
            <w:r>
              <w:rPr>
                <w:rFonts w:ascii="Arial" w:hAnsi="Arial" w:cs="Arial"/>
                <w:b/>
                <w:sz w:val="20"/>
                <w:szCs w:val="20"/>
              </w:rPr>
              <w:lastRenderedPageBreak/>
              <w:t>Fees</w:t>
            </w:r>
            <w:r w:rsidR="00EC2C7C">
              <w:rPr>
                <w:rFonts w:ascii="Arial" w:hAnsi="Arial" w:cs="Arial"/>
                <w:b/>
                <w:sz w:val="20"/>
                <w:szCs w:val="20"/>
              </w:rPr>
              <w:t xml:space="preserve"> for general </w:t>
            </w:r>
            <w:r w:rsidR="00203D87">
              <w:rPr>
                <w:rFonts w:ascii="Arial" w:hAnsi="Arial" w:cs="Arial"/>
                <w:b/>
                <w:sz w:val="20"/>
                <w:szCs w:val="20"/>
              </w:rPr>
              <w:t>Use</w:t>
            </w:r>
            <w:r>
              <w:rPr>
                <w:rFonts w:ascii="Arial" w:hAnsi="Arial" w:cs="Arial"/>
                <w:b/>
                <w:sz w:val="20"/>
                <w:szCs w:val="20"/>
              </w:rPr>
              <w:t xml:space="preserve"> </w:t>
            </w:r>
            <w:r w:rsidRPr="0046146D">
              <w:rPr>
                <w:rFonts w:ascii="Arial" w:hAnsi="Arial" w:cs="Arial"/>
                <w:b/>
                <w:strike/>
                <w:sz w:val="20"/>
                <w:szCs w:val="20"/>
              </w:rPr>
              <w:t>for Services Requested</w:t>
            </w:r>
          </w:p>
        </w:tc>
        <w:tc>
          <w:tcPr>
            <w:tcW w:w="2430" w:type="dxa"/>
            <w:shd w:val="clear" w:color="auto" w:fill="D9D9D9" w:themeFill="background1" w:themeFillShade="D9"/>
          </w:tcPr>
          <w:p w14:paraId="6B26D401" w14:textId="32CC4488" w:rsidR="00F03CD3" w:rsidRPr="003412EA" w:rsidRDefault="00F03CD3" w:rsidP="00DE5A51">
            <w:pPr>
              <w:jc w:val="center"/>
              <w:rPr>
                <w:rFonts w:ascii="Arial" w:hAnsi="Arial" w:cs="Arial"/>
                <w:b/>
                <w:sz w:val="20"/>
                <w:szCs w:val="20"/>
              </w:rPr>
            </w:pPr>
            <w:r>
              <w:rPr>
                <w:rFonts w:ascii="Arial" w:hAnsi="Arial" w:cs="Arial"/>
                <w:b/>
                <w:sz w:val="20"/>
                <w:szCs w:val="20"/>
              </w:rPr>
              <w:t>Rate</w:t>
            </w:r>
            <w:r w:rsidR="00D773D2">
              <w:rPr>
                <w:rFonts w:ascii="Arial" w:hAnsi="Arial" w:cs="Arial"/>
                <w:b/>
                <w:sz w:val="20"/>
                <w:szCs w:val="20"/>
              </w:rPr>
              <w:t>/non-member or business</w:t>
            </w:r>
          </w:p>
        </w:tc>
        <w:tc>
          <w:tcPr>
            <w:tcW w:w="2520" w:type="dxa"/>
            <w:shd w:val="clear" w:color="auto" w:fill="D9D9D9" w:themeFill="background1" w:themeFillShade="D9"/>
          </w:tcPr>
          <w:p w14:paraId="6B26D402" w14:textId="77777777" w:rsidR="00F03CD3" w:rsidRPr="003412EA" w:rsidRDefault="00F03CD3" w:rsidP="00DE5A51">
            <w:pPr>
              <w:jc w:val="center"/>
              <w:rPr>
                <w:rFonts w:ascii="Arial" w:hAnsi="Arial" w:cs="Arial"/>
                <w:b/>
                <w:sz w:val="20"/>
                <w:szCs w:val="20"/>
              </w:rPr>
            </w:pPr>
            <w:r>
              <w:rPr>
                <w:rFonts w:ascii="Arial" w:hAnsi="Arial" w:cs="Arial"/>
                <w:b/>
                <w:sz w:val="20"/>
                <w:szCs w:val="20"/>
              </w:rPr>
              <w:t>Nonprofit/member rate</w:t>
            </w:r>
          </w:p>
        </w:tc>
        <w:tc>
          <w:tcPr>
            <w:tcW w:w="2520" w:type="dxa"/>
            <w:shd w:val="clear" w:color="auto" w:fill="D9D9D9" w:themeFill="background1" w:themeFillShade="D9"/>
          </w:tcPr>
          <w:p w14:paraId="3E9ED968" w14:textId="310C5A9A" w:rsidR="00F03CD3" w:rsidRDefault="00F03CD3" w:rsidP="00DE5A51">
            <w:pPr>
              <w:jc w:val="center"/>
              <w:rPr>
                <w:rFonts w:ascii="Arial" w:hAnsi="Arial" w:cs="Arial"/>
                <w:b/>
                <w:sz w:val="20"/>
                <w:szCs w:val="20"/>
              </w:rPr>
            </w:pPr>
            <w:r>
              <w:rPr>
                <w:rFonts w:ascii="Arial" w:hAnsi="Arial" w:cs="Arial"/>
                <w:b/>
                <w:sz w:val="20"/>
                <w:szCs w:val="20"/>
              </w:rPr>
              <w:t>Total</w:t>
            </w:r>
          </w:p>
        </w:tc>
      </w:tr>
      <w:tr w:rsidR="00F03CD3" w:rsidRPr="003412EA" w14:paraId="6B26D413" w14:textId="5A45F63F" w:rsidTr="00337AFB">
        <w:tc>
          <w:tcPr>
            <w:tcW w:w="3865" w:type="dxa"/>
          </w:tcPr>
          <w:p w14:paraId="6B26D410" w14:textId="67BE4B0B" w:rsidR="00F03CD3" w:rsidRPr="00C055F8" w:rsidRDefault="00F03CD3" w:rsidP="00DE5A51">
            <w:pPr>
              <w:pStyle w:val="ListParagraph"/>
              <w:numPr>
                <w:ilvl w:val="0"/>
                <w:numId w:val="1"/>
              </w:numPr>
              <w:rPr>
                <w:rFonts w:ascii="Arial" w:hAnsi="Arial" w:cs="Arial"/>
                <w:sz w:val="20"/>
                <w:szCs w:val="20"/>
              </w:rPr>
            </w:pPr>
            <w:r w:rsidRPr="00C055F8">
              <w:rPr>
                <w:rFonts w:ascii="Arial" w:hAnsi="Arial" w:cs="Arial"/>
                <w:sz w:val="20"/>
                <w:szCs w:val="20"/>
              </w:rPr>
              <w:t>Sound Technician</w:t>
            </w:r>
            <w:r w:rsidR="00D773D2" w:rsidRPr="00C055F8">
              <w:rPr>
                <w:rFonts w:ascii="Arial" w:hAnsi="Arial" w:cs="Arial"/>
                <w:sz w:val="20"/>
                <w:szCs w:val="20"/>
              </w:rPr>
              <w:t xml:space="preserve"> required for </w:t>
            </w:r>
            <w:r w:rsidR="00A21B83" w:rsidRPr="00C055F8">
              <w:rPr>
                <w:rFonts w:ascii="Arial" w:hAnsi="Arial" w:cs="Arial"/>
                <w:sz w:val="20"/>
                <w:szCs w:val="20"/>
              </w:rPr>
              <w:t xml:space="preserve">using </w:t>
            </w:r>
            <w:r w:rsidR="008E0DF2">
              <w:rPr>
                <w:rFonts w:ascii="Arial" w:hAnsi="Arial" w:cs="Arial"/>
                <w:sz w:val="20"/>
                <w:szCs w:val="20"/>
              </w:rPr>
              <w:t>lighting,</w:t>
            </w:r>
            <w:r w:rsidR="00B768A4" w:rsidRPr="00C055F8">
              <w:rPr>
                <w:rFonts w:ascii="Arial" w:hAnsi="Arial" w:cs="Arial"/>
                <w:sz w:val="20"/>
                <w:szCs w:val="20"/>
              </w:rPr>
              <w:t xml:space="preserve"> </w:t>
            </w:r>
            <w:r w:rsidR="00E86479" w:rsidRPr="00C055F8">
              <w:rPr>
                <w:rFonts w:ascii="Arial" w:hAnsi="Arial" w:cs="Arial"/>
                <w:sz w:val="20"/>
                <w:szCs w:val="20"/>
              </w:rPr>
              <w:t xml:space="preserve">sound </w:t>
            </w:r>
            <w:r w:rsidR="00A21B83" w:rsidRPr="00C055F8">
              <w:rPr>
                <w:rFonts w:ascii="Arial" w:hAnsi="Arial" w:cs="Arial"/>
                <w:sz w:val="20"/>
                <w:szCs w:val="20"/>
              </w:rPr>
              <w:t>equipment, PA, mics, hearing devises</w:t>
            </w:r>
          </w:p>
        </w:tc>
        <w:tc>
          <w:tcPr>
            <w:tcW w:w="2430" w:type="dxa"/>
          </w:tcPr>
          <w:p w14:paraId="6B26D411" w14:textId="72680B5B" w:rsidR="00F03CD3" w:rsidRPr="00C055F8" w:rsidRDefault="00F03CD3" w:rsidP="00D5491D">
            <w:pPr>
              <w:rPr>
                <w:rFonts w:ascii="Arial" w:hAnsi="Arial" w:cs="Arial"/>
                <w:sz w:val="20"/>
                <w:szCs w:val="20"/>
              </w:rPr>
            </w:pPr>
            <w:r w:rsidRPr="00C055F8">
              <w:rPr>
                <w:rFonts w:ascii="Arial" w:hAnsi="Arial" w:cs="Arial"/>
                <w:sz w:val="20"/>
                <w:szCs w:val="20"/>
              </w:rPr>
              <w:t>$25 per hour</w:t>
            </w:r>
            <w:r w:rsidR="00A21B83" w:rsidRPr="00C055F8">
              <w:rPr>
                <w:rFonts w:ascii="Arial" w:hAnsi="Arial" w:cs="Arial"/>
                <w:sz w:val="20"/>
                <w:szCs w:val="20"/>
              </w:rPr>
              <w:t>, start to finish</w:t>
            </w:r>
          </w:p>
        </w:tc>
        <w:tc>
          <w:tcPr>
            <w:tcW w:w="2520" w:type="dxa"/>
          </w:tcPr>
          <w:p w14:paraId="6B26D412" w14:textId="602BD663" w:rsidR="00F03CD3" w:rsidRPr="00C055F8" w:rsidRDefault="00F03CD3" w:rsidP="00D5491D">
            <w:pPr>
              <w:rPr>
                <w:rFonts w:ascii="Arial" w:hAnsi="Arial" w:cs="Arial"/>
                <w:sz w:val="20"/>
                <w:szCs w:val="20"/>
              </w:rPr>
            </w:pPr>
            <w:r w:rsidRPr="00C055F8">
              <w:rPr>
                <w:rFonts w:ascii="Arial" w:hAnsi="Arial" w:cs="Arial"/>
                <w:sz w:val="20"/>
                <w:szCs w:val="20"/>
              </w:rPr>
              <w:t>$25 per hour</w:t>
            </w:r>
            <w:r w:rsidR="00A21B83" w:rsidRPr="00C055F8">
              <w:rPr>
                <w:rFonts w:ascii="Arial" w:hAnsi="Arial" w:cs="Arial"/>
                <w:sz w:val="20"/>
                <w:szCs w:val="20"/>
              </w:rPr>
              <w:t>, start to finish</w:t>
            </w:r>
          </w:p>
        </w:tc>
        <w:tc>
          <w:tcPr>
            <w:tcW w:w="2520" w:type="dxa"/>
          </w:tcPr>
          <w:p w14:paraId="4904A61A" w14:textId="77777777" w:rsidR="00F03CD3" w:rsidRDefault="00F03CD3" w:rsidP="00D5491D">
            <w:pPr>
              <w:rPr>
                <w:rFonts w:ascii="Arial" w:hAnsi="Arial" w:cs="Arial"/>
                <w:sz w:val="20"/>
                <w:szCs w:val="20"/>
              </w:rPr>
            </w:pPr>
          </w:p>
        </w:tc>
      </w:tr>
      <w:tr w:rsidR="00F03CD3" w:rsidRPr="003412EA" w14:paraId="6B26D417" w14:textId="3CF4E023" w:rsidTr="00337AFB">
        <w:tc>
          <w:tcPr>
            <w:tcW w:w="3865" w:type="dxa"/>
          </w:tcPr>
          <w:p w14:paraId="6B26D414" w14:textId="77777777" w:rsidR="00F03CD3" w:rsidRDefault="00F03CD3" w:rsidP="00DE5A51">
            <w:pPr>
              <w:pStyle w:val="ListParagraph"/>
              <w:numPr>
                <w:ilvl w:val="0"/>
                <w:numId w:val="1"/>
              </w:numPr>
              <w:rPr>
                <w:rFonts w:ascii="Arial" w:hAnsi="Arial" w:cs="Arial"/>
                <w:sz w:val="20"/>
                <w:szCs w:val="20"/>
              </w:rPr>
            </w:pPr>
            <w:r>
              <w:rPr>
                <w:rFonts w:ascii="Arial" w:hAnsi="Arial" w:cs="Arial"/>
                <w:sz w:val="20"/>
                <w:szCs w:val="20"/>
              </w:rPr>
              <w:t>Piano Use-see terms</w:t>
            </w:r>
          </w:p>
        </w:tc>
        <w:tc>
          <w:tcPr>
            <w:tcW w:w="2430" w:type="dxa"/>
          </w:tcPr>
          <w:p w14:paraId="6B26D415" w14:textId="77777777" w:rsidR="00F03CD3" w:rsidRDefault="00F03CD3" w:rsidP="00D5491D">
            <w:pPr>
              <w:rPr>
                <w:rFonts w:ascii="Arial" w:hAnsi="Arial" w:cs="Arial"/>
                <w:sz w:val="20"/>
                <w:szCs w:val="20"/>
              </w:rPr>
            </w:pPr>
            <w:r>
              <w:rPr>
                <w:rFonts w:ascii="Arial" w:hAnsi="Arial" w:cs="Arial"/>
                <w:sz w:val="20"/>
                <w:szCs w:val="20"/>
              </w:rPr>
              <w:t>$25 per hour</w:t>
            </w:r>
          </w:p>
        </w:tc>
        <w:tc>
          <w:tcPr>
            <w:tcW w:w="2520" w:type="dxa"/>
          </w:tcPr>
          <w:p w14:paraId="6B26D416" w14:textId="77777777" w:rsidR="00F03CD3" w:rsidRDefault="00F03CD3" w:rsidP="00D5491D">
            <w:pPr>
              <w:rPr>
                <w:rFonts w:ascii="Arial" w:hAnsi="Arial" w:cs="Arial"/>
                <w:sz w:val="20"/>
                <w:szCs w:val="20"/>
              </w:rPr>
            </w:pPr>
            <w:r>
              <w:rPr>
                <w:rFonts w:ascii="Arial" w:hAnsi="Arial" w:cs="Arial"/>
                <w:sz w:val="20"/>
                <w:szCs w:val="20"/>
              </w:rPr>
              <w:t>$12 per hour</w:t>
            </w:r>
          </w:p>
        </w:tc>
        <w:tc>
          <w:tcPr>
            <w:tcW w:w="2520" w:type="dxa"/>
          </w:tcPr>
          <w:p w14:paraId="194772A3" w14:textId="77777777" w:rsidR="00F03CD3" w:rsidRDefault="00F03CD3" w:rsidP="00D5491D">
            <w:pPr>
              <w:rPr>
                <w:rFonts w:ascii="Arial" w:hAnsi="Arial" w:cs="Arial"/>
                <w:sz w:val="20"/>
                <w:szCs w:val="20"/>
              </w:rPr>
            </w:pPr>
          </w:p>
        </w:tc>
      </w:tr>
      <w:tr w:rsidR="00F03CD3" w:rsidRPr="003412EA" w14:paraId="6B26D443" w14:textId="642A18CF" w:rsidTr="00337AFB">
        <w:tc>
          <w:tcPr>
            <w:tcW w:w="3865" w:type="dxa"/>
          </w:tcPr>
          <w:p w14:paraId="6B26D440" w14:textId="77777777" w:rsidR="00F03CD3" w:rsidRPr="003412EA" w:rsidRDefault="00F03CD3" w:rsidP="00DE5A51">
            <w:pPr>
              <w:pStyle w:val="ListParagraph"/>
              <w:numPr>
                <w:ilvl w:val="0"/>
                <w:numId w:val="1"/>
              </w:numPr>
              <w:rPr>
                <w:rFonts w:ascii="Arial" w:hAnsi="Arial" w:cs="Arial"/>
                <w:sz w:val="20"/>
                <w:szCs w:val="20"/>
              </w:rPr>
            </w:pPr>
            <w:r w:rsidRPr="003412EA">
              <w:rPr>
                <w:rFonts w:ascii="Arial" w:hAnsi="Arial" w:cs="Arial"/>
                <w:sz w:val="20"/>
                <w:szCs w:val="20"/>
              </w:rPr>
              <w:t>Sanctuary/Foyer</w:t>
            </w:r>
          </w:p>
        </w:tc>
        <w:tc>
          <w:tcPr>
            <w:tcW w:w="2430" w:type="dxa"/>
          </w:tcPr>
          <w:p w14:paraId="6B26D441" w14:textId="77777777" w:rsidR="00F03CD3" w:rsidRPr="003412EA" w:rsidRDefault="00F03CD3" w:rsidP="00D5491D">
            <w:pPr>
              <w:rPr>
                <w:rFonts w:ascii="Arial" w:hAnsi="Arial" w:cs="Arial"/>
                <w:sz w:val="20"/>
                <w:szCs w:val="20"/>
              </w:rPr>
            </w:pPr>
            <w:r>
              <w:rPr>
                <w:rFonts w:ascii="Arial" w:hAnsi="Arial" w:cs="Arial"/>
                <w:sz w:val="20"/>
                <w:szCs w:val="20"/>
              </w:rPr>
              <w:t xml:space="preserve">$150 per hour </w:t>
            </w:r>
          </w:p>
        </w:tc>
        <w:tc>
          <w:tcPr>
            <w:tcW w:w="2520" w:type="dxa"/>
          </w:tcPr>
          <w:p w14:paraId="6B26D442" w14:textId="77777777" w:rsidR="00F03CD3" w:rsidRPr="003412EA" w:rsidRDefault="00F03CD3" w:rsidP="00D5491D">
            <w:pPr>
              <w:rPr>
                <w:rFonts w:ascii="Arial" w:hAnsi="Arial" w:cs="Arial"/>
                <w:sz w:val="20"/>
                <w:szCs w:val="20"/>
              </w:rPr>
            </w:pPr>
            <w:r>
              <w:rPr>
                <w:rFonts w:ascii="Arial" w:hAnsi="Arial" w:cs="Arial"/>
                <w:sz w:val="20"/>
                <w:szCs w:val="20"/>
              </w:rPr>
              <w:t xml:space="preserve">$75 per hour </w:t>
            </w:r>
          </w:p>
        </w:tc>
        <w:tc>
          <w:tcPr>
            <w:tcW w:w="2520" w:type="dxa"/>
          </w:tcPr>
          <w:p w14:paraId="3E06AB6B" w14:textId="77777777" w:rsidR="00F03CD3" w:rsidRDefault="00F03CD3" w:rsidP="00D5491D">
            <w:pPr>
              <w:rPr>
                <w:rFonts w:ascii="Arial" w:hAnsi="Arial" w:cs="Arial"/>
                <w:sz w:val="20"/>
                <w:szCs w:val="20"/>
              </w:rPr>
            </w:pPr>
          </w:p>
        </w:tc>
      </w:tr>
      <w:tr w:rsidR="00F03CD3" w:rsidRPr="003412EA" w14:paraId="6B26D447" w14:textId="28A135F3" w:rsidTr="00337AFB">
        <w:tc>
          <w:tcPr>
            <w:tcW w:w="3865" w:type="dxa"/>
          </w:tcPr>
          <w:p w14:paraId="6B26D444" w14:textId="77777777" w:rsidR="00F03CD3" w:rsidRPr="003412EA" w:rsidRDefault="00F03CD3" w:rsidP="00DE5A51">
            <w:pPr>
              <w:pStyle w:val="ListParagraph"/>
              <w:numPr>
                <w:ilvl w:val="0"/>
                <w:numId w:val="1"/>
              </w:numPr>
              <w:rPr>
                <w:rFonts w:ascii="Arial" w:hAnsi="Arial" w:cs="Arial"/>
                <w:sz w:val="20"/>
                <w:szCs w:val="20"/>
              </w:rPr>
            </w:pPr>
            <w:r>
              <w:rPr>
                <w:rFonts w:ascii="Arial" w:hAnsi="Arial" w:cs="Arial"/>
                <w:sz w:val="20"/>
                <w:szCs w:val="20"/>
              </w:rPr>
              <w:t>Fellowship Hall</w:t>
            </w:r>
          </w:p>
        </w:tc>
        <w:tc>
          <w:tcPr>
            <w:tcW w:w="2430" w:type="dxa"/>
          </w:tcPr>
          <w:p w14:paraId="6B26D445" w14:textId="77777777" w:rsidR="00F03CD3" w:rsidRPr="003412EA" w:rsidRDefault="00F03CD3" w:rsidP="00D5491D">
            <w:pPr>
              <w:rPr>
                <w:rFonts w:ascii="Arial" w:hAnsi="Arial" w:cs="Arial"/>
                <w:sz w:val="20"/>
                <w:szCs w:val="20"/>
              </w:rPr>
            </w:pPr>
            <w:r>
              <w:rPr>
                <w:rFonts w:ascii="Arial" w:hAnsi="Arial" w:cs="Arial"/>
                <w:sz w:val="20"/>
                <w:szCs w:val="20"/>
              </w:rPr>
              <w:t xml:space="preserve">$100 per hour </w:t>
            </w:r>
          </w:p>
        </w:tc>
        <w:tc>
          <w:tcPr>
            <w:tcW w:w="2520" w:type="dxa"/>
          </w:tcPr>
          <w:p w14:paraId="6B26D446" w14:textId="77777777" w:rsidR="00F03CD3" w:rsidRPr="003412EA" w:rsidRDefault="00F03CD3" w:rsidP="00D5491D">
            <w:pPr>
              <w:rPr>
                <w:rFonts w:ascii="Arial" w:hAnsi="Arial" w:cs="Arial"/>
                <w:sz w:val="20"/>
                <w:szCs w:val="20"/>
              </w:rPr>
            </w:pPr>
            <w:r>
              <w:rPr>
                <w:rFonts w:ascii="Arial" w:hAnsi="Arial" w:cs="Arial"/>
                <w:sz w:val="20"/>
                <w:szCs w:val="20"/>
              </w:rPr>
              <w:t xml:space="preserve">$50 per hour </w:t>
            </w:r>
          </w:p>
        </w:tc>
        <w:tc>
          <w:tcPr>
            <w:tcW w:w="2520" w:type="dxa"/>
          </w:tcPr>
          <w:p w14:paraId="4B9F783A" w14:textId="77777777" w:rsidR="00F03CD3" w:rsidRDefault="00F03CD3" w:rsidP="00D5491D">
            <w:pPr>
              <w:rPr>
                <w:rFonts w:ascii="Arial" w:hAnsi="Arial" w:cs="Arial"/>
                <w:sz w:val="20"/>
                <w:szCs w:val="20"/>
              </w:rPr>
            </w:pPr>
          </w:p>
        </w:tc>
      </w:tr>
      <w:tr w:rsidR="00F03CD3" w:rsidRPr="003412EA" w14:paraId="6B26D44B" w14:textId="58BE624F" w:rsidTr="00337AFB">
        <w:tc>
          <w:tcPr>
            <w:tcW w:w="3865" w:type="dxa"/>
          </w:tcPr>
          <w:p w14:paraId="6B26D448" w14:textId="77777777" w:rsidR="00F03CD3" w:rsidRDefault="00F03CD3" w:rsidP="00DE5A51">
            <w:pPr>
              <w:pStyle w:val="ListParagraph"/>
              <w:numPr>
                <w:ilvl w:val="0"/>
                <w:numId w:val="1"/>
              </w:numPr>
              <w:rPr>
                <w:rFonts w:ascii="Arial" w:hAnsi="Arial" w:cs="Arial"/>
                <w:sz w:val="20"/>
                <w:szCs w:val="20"/>
              </w:rPr>
            </w:pPr>
            <w:r>
              <w:rPr>
                <w:rFonts w:ascii="Arial" w:hAnsi="Arial" w:cs="Arial"/>
                <w:sz w:val="20"/>
                <w:szCs w:val="20"/>
              </w:rPr>
              <w:t>Kitchen Full Use</w:t>
            </w:r>
          </w:p>
        </w:tc>
        <w:tc>
          <w:tcPr>
            <w:tcW w:w="2430" w:type="dxa"/>
          </w:tcPr>
          <w:p w14:paraId="6B26D449" w14:textId="77777777" w:rsidR="00F03CD3" w:rsidRPr="003412EA" w:rsidRDefault="00F03CD3" w:rsidP="00D5491D">
            <w:pPr>
              <w:rPr>
                <w:rFonts w:ascii="Arial" w:hAnsi="Arial" w:cs="Arial"/>
                <w:sz w:val="20"/>
                <w:szCs w:val="20"/>
              </w:rPr>
            </w:pPr>
            <w:r>
              <w:rPr>
                <w:rFonts w:ascii="Arial" w:hAnsi="Arial" w:cs="Arial"/>
                <w:sz w:val="20"/>
                <w:szCs w:val="20"/>
              </w:rPr>
              <w:t xml:space="preserve">$125 per event </w:t>
            </w:r>
          </w:p>
        </w:tc>
        <w:tc>
          <w:tcPr>
            <w:tcW w:w="2520" w:type="dxa"/>
          </w:tcPr>
          <w:p w14:paraId="6B26D44A" w14:textId="77777777" w:rsidR="00F03CD3" w:rsidRDefault="00F03CD3" w:rsidP="00D5491D">
            <w:pPr>
              <w:rPr>
                <w:rFonts w:ascii="Arial" w:hAnsi="Arial" w:cs="Arial"/>
                <w:sz w:val="20"/>
                <w:szCs w:val="20"/>
              </w:rPr>
            </w:pPr>
            <w:r>
              <w:rPr>
                <w:rFonts w:ascii="Arial" w:hAnsi="Arial" w:cs="Arial"/>
                <w:sz w:val="20"/>
                <w:szCs w:val="20"/>
              </w:rPr>
              <w:t xml:space="preserve">$65 per event </w:t>
            </w:r>
          </w:p>
        </w:tc>
        <w:tc>
          <w:tcPr>
            <w:tcW w:w="2520" w:type="dxa"/>
          </w:tcPr>
          <w:p w14:paraId="1ACE5ABA" w14:textId="77777777" w:rsidR="00F03CD3" w:rsidRDefault="00F03CD3" w:rsidP="00D5491D">
            <w:pPr>
              <w:rPr>
                <w:rFonts w:ascii="Arial" w:hAnsi="Arial" w:cs="Arial"/>
                <w:sz w:val="20"/>
                <w:szCs w:val="20"/>
              </w:rPr>
            </w:pPr>
          </w:p>
        </w:tc>
      </w:tr>
      <w:tr w:rsidR="00F03CD3" w:rsidRPr="003412EA" w14:paraId="6B26D44F" w14:textId="36922C2B" w:rsidTr="00337AFB">
        <w:tc>
          <w:tcPr>
            <w:tcW w:w="3865" w:type="dxa"/>
          </w:tcPr>
          <w:p w14:paraId="6B26D44C" w14:textId="77777777" w:rsidR="00F03CD3" w:rsidRDefault="00F03CD3" w:rsidP="00DE5A51">
            <w:pPr>
              <w:pStyle w:val="ListParagraph"/>
              <w:numPr>
                <w:ilvl w:val="0"/>
                <w:numId w:val="1"/>
              </w:numPr>
              <w:rPr>
                <w:rFonts w:ascii="Arial" w:hAnsi="Arial" w:cs="Arial"/>
                <w:sz w:val="20"/>
                <w:szCs w:val="20"/>
              </w:rPr>
            </w:pPr>
            <w:r>
              <w:rPr>
                <w:rFonts w:ascii="Arial" w:hAnsi="Arial" w:cs="Arial"/>
                <w:sz w:val="20"/>
                <w:szCs w:val="20"/>
              </w:rPr>
              <w:t>Kitchen Coffee only</w:t>
            </w:r>
          </w:p>
        </w:tc>
        <w:tc>
          <w:tcPr>
            <w:tcW w:w="2430" w:type="dxa"/>
          </w:tcPr>
          <w:p w14:paraId="6B26D44D" w14:textId="77777777" w:rsidR="00F03CD3" w:rsidRDefault="00F03CD3" w:rsidP="00D5491D">
            <w:pPr>
              <w:rPr>
                <w:rFonts w:ascii="Arial" w:hAnsi="Arial" w:cs="Arial"/>
                <w:sz w:val="20"/>
                <w:szCs w:val="20"/>
              </w:rPr>
            </w:pPr>
            <w:r>
              <w:rPr>
                <w:rFonts w:ascii="Arial" w:hAnsi="Arial" w:cs="Arial"/>
                <w:sz w:val="20"/>
                <w:szCs w:val="20"/>
              </w:rPr>
              <w:t>$35 per event</w:t>
            </w:r>
          </w:p>
        </w:tc>
        <w:tc>
          <w:tcPr>
            <w:tcW w:w="2520" w:type="dxa"/>
          </w:tcPr>
          <w:p w14:paraId="6B26D44E" w14:textId="77777777" w:rsidR="00F03CD3" w:rsidRDefault="00F03CD3" w:rsidP="00D5491D">
            <w:pPr>
              <w:rPr>
                <w:rFonts w:ascii="Arial" w:hAnsi="Arial" w:cs="Arial"/>
                <w:sz w:val="20"/>
                <w:szCs w:val="20"/>
              </w:rPr>
            </w:pPr>
            <w:r>
              <w:rPr>
                <w:rFonts w:ascii="Arial" w:hAnsi="Arial" w:cs="Arial"/>
                <w:sz w:val="20"/>
                <w:szCs w:val="20"/>
              </w:rPr>
              <w:t>$15 per event</w:t>
            </w:r>
          </w:p>
        </w:tc>
        <w:tc>
          <w:tcPr>
            <w:tcW w:w="2520" w:type="dxa"/>
          </w:tcPr>
          <w:p w14:paraId="20B546F0" w14:textId="77777777" w:rsidR="00F03CD3" w:rsidRDefault="00F03CD3" w:rsidP="00D5491D">
            <w:pPr>
              <w:rPr>
                <w:rFonts w:ascii="Arial" w:hAnsi="Arial" w:cs="Arial"/>
                <w:sz w:val="20"/>
                <w:szCs w:val="20"/>
              </w:rPr>
            </w:pPr>
          </w:p>
        </w:tc>
      </w:tr>
      <w:tr w:rsidR="00F03CD3" w:rsidRPr="003412EA" w14:paraId="6B26D453" w14:textId="70B79F7C" w:rsidTr="00337AFB">
        <w:tc>
          <w:tcPr>
            <w:tcW w:w="3865" w:type="dxa"/>
          </w:tcPr>
          <w:p w14:paraId="6B26D450" w14:textId="77777777" w:rsidR="00F03CD3" w:rsidRDefault="00F03CD3" w:rsidP="00DE5A51">
            <w:pPr>
              <w:pStyle w:val="ListParagraph"/>
              <w:numPr>
                <w:ilvl w:val="0"/>
                <w:numId w:val="1"/>
              </w:numPr>
              <w:rPr>
                <w:rFonts w:ascii="Arial" w:hAnsi="Arial" w:cs="Arial"/>
                <w:sz w:val="20"/>
                <w:szCs w:val="20"/>
              </w:rPr>
            </w:pPr>
            <w:r>
              <w:rPr>
                <w:rFonts w:ascii="Arial" w:hAnsi="Arial" w:cs="Arial"/>
                <w:sz w:val="20"/>
                <w:szCs w:val="20"/>
              </w:rPr>
              <w:t>Den Meeting Space</w:t>
            </w:r>
          </w:p>
        </w:tc>
        <w:tc>
          <w:tcPr>
            <w:tcW w:w="2430" w:type="dxa"/>
          </w:tcPr>
          <w:p w14:paraId="6B26D451" w14:textId="77777777" w:rsidR="00F03CD3" w:rsidRDefault="00F03CD3" w:rsidP="00D5491D">
            <w:pPr>
              <w:rPr>
                <w:rFonts w:ascii="Arial" w:hAnsi="Arial" w:cs="Arial"/>
                <w:sz w:val="20"/>
                <w:szCs w:val="20"/>
              </w:rPr>
            </w:pPr>
            <w:r>
              <w:rPr>
                <w:rFonts w:ascii="Arial" w:hAnsi="Arial" w:cs="Arial"/>
                <w:sz w:val="20"/>
                <w:szCs w:val="20"/>
              </w:rPr>
              <w:t>$25 per hour</w:t>
            </w:r>
          </w:p>
        </w:tc>
        <w:tc>
          <w:tcPr>
            <w:tcW w:w="2520" w:type="dxa"/>
          </w:tcPr>
          <w:p w14:paraId="6B26D452" w14:textId="7D76FCC4" w:rsidR="00F03CD3" w:rsidRDefault="00F03CD3" w:rsidP="00D5491D">
            <w:pPr>
              <w:rPr>
                <w:rFonts w:ascii="Arial" w:hAnsi="Arial" w:cs="Arial"/>
                <w:sz w:val="20"/>
                <w:szCs w:val="20"/>
              </w:rPr>
            </w:pPr>
            <w:r>
              <w:rPr>
                <w:rFonts w:ascii="Arial" w:hAnsi="Arial" w:cs="Arial"/>
                <w:sz w:val="20"/>
                <w:szCs w:val="20"/>
              </w:rPr>
              <w:t xml:space="preserve">$5 </w:t>
            </w:r>
            <w:r w:rsidR="00454DD5">
              <w:rPr>
                <w:rFonts w:ascii="Arial" w:hAnsi="Arial" w:cs="Arial"/>
                <w:sz w:val="20"/>
                <w:szCs w:val="20"/>
              </w:rPr>
              <w:t>per hour</w:t>
            </w:r>
          </w:p>
        </w:tc>
        <w:tc>
          <w:tcPr>
            <w:tcW w:w="2520" w:type="dxa"/>
          </w:tcPr>
          <w:p w14:paraId="4F6E3C86" w14:textId="77777777" w:rsidR="00F03CD3" w:rsidRDefault="00F03CD3" w:rsidP="00D5491D">
            <w:pPr>
              <w:rPr>
                <w:rFonts w:ascii="Arial" w:hAnsi="Arial" w:cs="Arial"/>
                <w:sz w:val="20"/>
                <w:szCs w:val="20"/>
              </w:rPr>
            </w:pPr>
          </w:p>
        </w:tc>
      </w:tr>
      <w:tr w:rsidR="00F03CD3" w:rsidRPr="003412EA" w14:paraId="6B26D457" w14:textId="7F0173B7" w:rsidTr="00337AFB">
        <w:tc>
          <w:tcPr>
            <w:tcW w:w="3865" w:type="dxa"/>
          </w:tcPr>
          <w:p w14:paraId="6B26D454" w14:textId="77777777" w:rsidR="00F03CD3" w:rsidRPr="003412EA" w:rsidRDefault="00F03CD3" w:rsidP="00DE5A51">
            <w:pPr>
              <w:pStyle w:val="ListParagraph"/>
              <w:numPr>
                <w:ilvl w:val="0"/>
                <w:numId w:val="1"/>
              </w:numPr>
              <w:rPr>
                <w:rFonts w:ascii="Arial" w:hAnsi="Arial" w:cs="Arial"/>
                <w:sz w:val="20"/>
                <w:szCs w:val="20"/>
              </w:rPr>
            </w:pPr>
            <w:r>
              <w:rPr>
                <w:rFonts w:ascii="Arial" w:hAnsi="Arial" w:cs="Arial"/>
                <w:sz w:val="20"/>
                <w:szCs w:val="20"/>
              </w:rPr>
              <w:t>RE Room (per room, 5 rooms)</w:t>
            </w:r>
          </w:p>
        </w:tc>
        <w:tc>
          <w:tcPr>
            <w:tcW w:w="2430" w:type="dxa"/>
          </w:tcPr>
          <w:p w14:paraId="6B26D455" w14:textId="77777777" w:rsidR="00F03CD3" w:rsidRPr="003412EA" w:rsidRDefault="00F03CD3" w:rsidP="00D5491D">
            <w:pPr>
              <w:rPr>
                <w:rFonts w:ascii="Arial" w:hAnsi="Arial" w:cs="Arial"/>
                <w:sz w:val="20"/>
                <w:szCs w:val="20"/>
              </w:rPr>
            </w:pPr>
            <w:r>
              <w:rPr>
                <w:rFonts w:ascii="Arial" w:hAnsi="Arial" w:cs="Arial"/>
                <w:sz w:val="20"/>
                <w:szCs w:val="20"/>
              </w:rPr>
              <w:t xml:space="preserve">$25 per hour </w:t>
            </w:r>
          </w:p>
        </w:tc>
        <w:tc>
          <w:tcPr>
            <w:tcW w:w="2520" w:type="dxa"/>
          </w:tcPr>
          <w:p w14:paraId="6B26D456" w14:textId="77777777" w:rsidR="00F03CD3" w:rsidRPr="0053149C" w:rsidRDefault="00F03CD3" w:rsidP="00D5491D">
            <w:pPr>
              <w:rPr>
                <w:rFonts w:ascii="Arial" w:hAnsi="Arial" w:cs="Arial"/>
                <w:sz w:val="20"/>
                <w:szCs w:val="20"/>
              </w:rPr>
            </w:pPr>
            <w:r w:rsidRPr="0053149C">
              <w:rPr>
                <w:rFonts w:ascii="Arial" w:hAnsi="Arial" w:cs="Arial"/>
                <w:sz w:val="20"/>
                <w:szCs w:val="20"/>
              </w:rPr>
              <w:t>$25 per hour</w:t>
            </w:r>
          </w:p>
        </w:tc>
        <w:tc>
          <w:tcPr>
            <w:tcW w:w="2520" w:type="dxa"/>
          </w:tcPr>
          <w:p w14:paraId="75C1249F" w14:textId="77777777" w:rsidR="00F03CD3" w:rsidRPr="0053149C" w:rsidRDefault="00F03CD3" w:rsidP="00D5491D">
            <w:pPr>
              <w:rPr>
                <w:rFonts w:ascii="Arial" w:hAnsi="Arial" w:cs="Arial"/>
                <w:sz w:val="20"/>
                <w:szCs w:val="20"/>
              </w:rPr>
            </w:pPr>
          </w:p>
        </w:tc>
      </w:tr>
      <w:tr w:rsidR="00F03CD3" w:rsidRPr="003412EA" w14:paraId="6B26D45B" w14:textId="2635B0EA" w:rsidTr="00337AFB">
        <w:tc>
          <w:tcPr>
            <w:tcW w:w="3865" w:type="dxa"/>
          </w:tcPr>
          <w:p w14:paraId="6B26D458" w14:textId="77777777" w:rsidR="00F03CD3" w:rsidRDefault="00F03CD3" w:rsidP="00DE5A51">
            <w:pPr>
              <w:pStyle w:val="ListParagraph"/>
              <w:numPr>
                <w:ilvl w:val="0"/>
                <w:numId w:val="1"/>
              </w:numPr>
              <w:rPr>
                <w:rFonts w:ascii="Arial" w:hAnsi="Arial" w:cs="Arial"/>
                <w:sz w:val="20"/>
                <w:szCs w:val="20"/>
              </w:rPr>
            </w:pPr>
            <w:r>
              <w:rPr>
                <w:rFonts w:ascii="Arial" w:hAnsi="Arial" w:cs="Arial"/>
                <w:sz w:val="20"/>
                <w:szCs w:val="20"/>
              </w:rPr>
              <w:t>Loft</w:t>
            </w:r>
          </w:p>
        </w:tc>
        <w:tc>
          <w:tcPr>
            <w:tcW w:w="2430" w:type="dxa"/>
          </w:tcPr>
          <w:p w14:paraId="6B26D459" w14:textId="77777777" w:rsidR="00F03CD3" w:rsidRPr="001E3AFA" w:rsidRDefault="00F03CD3" w:rsidP="00D5491D">
            <w:pPr>
              <w:rPr>
                <w:rFonts w:ascii="Arial" w:hAnsi="Arial" w:cs="Arial"/>
                <w:sz w:val="20"/>
                <w:szCs w:val="20"/>
              </w:rPr>
            </w:pPr>
            <w:r w:rsidRPr="001E3AFA">
              <w:rPr>
                <w:rFonts w:ascii="Arial" w:hAnsi="Arial" w:cs="Arial"/>
                <w:sz w:val="20"/>
                <w:szCs w:val="20"/>
              </w:rPr>
              <w:t>$50 per hour</w:t>
            </w:r>
          </w:p>
        </w:tc>
        <w:tc>
          <w:tcPr>
            <w:tcW w:w="2520" w:type="dxa"/>
          </w:tcPr>
          <w:p w14:paraId="6B26D45A" w14:textId="77777777" w:rsidR="00F03CD3" w:rsidRPr="0053149C" w:rsidRDefault="00F03CD3" w:rsidP="00D5491D">
            <w:pPr>
              <w:rPr>
                <w:rFonts w:ascii="Arial" w:hAnsi="Arial" w:cs="Arial"/>
                <w:sz w:val="20"/>
                <w:szCs w:val="20"/>
              </w:rPr>
            </w:pPr>
            <w:r w:rsidRPr="0053149C">
              <w:rPr>
                <w:rFonts w:ascii="Arial" w:hAnsi="Arial" w:cs="Arial"/>
                <w:sz w:val="20"/>
                <w:szCs w:val="20"/>
              </w:rPr>
              <w:t>$25 per hour</w:t>
            </w:r>
          </w:p>
        </w:tc>
        <w:tc>
          <w:tcPr>
            <w:tcW w:w="2520" w:type="dxa"/>
          </w:tcPr>
          <w:p w14:paraId="74D0DAB2" w14:textId="77777777" w:rsidR="00F03CD3" w:rsidRPr="0053149C" w:rsidRDefault="00F03CD3" w:rsidP="00D5491D">
            <w:pPr>
              <w:rPr>
                <w:rFonts w:ascii="Arial" w:hAnsi="Arial" w:cs="Arial"/>
                <w:sz w:val="20"/>
                <w:szCs w:val="20"/>
              </w:rPr>
            </w:pPr>
          </w:p>
        </w:tc>
      </w:tr>
      <w:tr w:rsidR="00F03CD3" w:rsidRPr="003412EA" w14:paraId="6B26D45F" w14:textId="4F7D696F" w:rsidTr="00337AFB">
        <w:tc>
          <w:tcPr>
            <w:tcW w:w="3865" w:type="dxa"/>
          </w:tcPr>
          <w:p w14:paraId="6B26D45C" w14:textId="77777777" w:rsidR="00F03CD3" w:rsidRPr="003412EA" w:rsidRDefault="00F03CD3" w:rsidP="00DE5A51">
            <w:pPr>
              <w:pStyle w:val="ListParagraph"/>
              <w:numPr>
                <w:ilvl w:val="0"/>
                <w:numId w:val="1"/>
              </w:numPr>
              <w:rPr>
                <w:rFonts w:ascii="Arial" w:hAnsi="Arial" w:cs="Arial"/>
                <w:sz w:val="20"/>
                <w:szCs w:val="20"/>
              </w:rPr>
            </w:pPr>
            <w:r>
              <w:rPr>
                <w:rFonts w:ascii="Arial" w:hAnsi="Arial" w:cs="Arial"/>
                <w:sz w:val="20"/>
                <w:szCs w:val="20"/>
              </w:rPr>
              <w:t>Entire Facility</w:t>
            </w:r>
          </w:p>
        </w:tc>
        <w:tc>
          <w:tcPr>
            <w:tcW w:w="2430" w:type="dxa"/>
          </w:tcPr>
          <w:p w14:paraId="6B26D45D" w14:textId="77777777" w:rsidR="00F03CD3" w:rsidRPr="001E3AFA" w:rsidRDefault="00F03CD3" w:rsidP="00D5491D">
            <w:pPr>
              <w:rPr>
                <w:rFonts w:ascii="Arial" w:hAnsi="Arial" w:cs="Arial"/>
                <w:sz w:val="20"/>
                <w:szCs w:val="20"/>
              </w:rPr>
            </w:pPr>
            <w:r w:rsidRPr="001E3AFA">
              <w:rPr>
                <w:rFonts w:ascii="Arial" w:hAnsi="Arial" w:cs="Arial"/>
                <w:sz w:val="20"/>
                <w:szCs w:val="20"/>
              </w:rPr>
              <w:t xml:space="preserve">$1000 per day </w:t>
            </w:r>
          </w:p>
        </w:tc>
        <w:tc>
          <w:tcPr>
            <w:tcW w:w="2520" w:type="dxa"/>
          </w:tcPr>
          <w:p w14:paraId="6B26D45E" w14:textId="77777777" w:rsidR="00F03CD3" w:rsidRPr="003412EA" w:rsidRDefault="00F03CD3" w:rsidP="001E3AFA">
            <w:pPr>
              <w:rPr>
                <w:rFonts w:ascii="Arial" w:hAnsi="Arial" w:cs="Arial"/>
                <w:sz w:val="20"/>
                <w:szCs w:val="20"/>
              </w:rPr>
            </w:pPr>
            <w:r>
              <w:rPr>
                <w:rFonts w:ascii="Arial" w:hAnsi="Arial" w:cs="Arial"/>
                <w:sz w:val="20"/>
                <w:szCs w:val="20"/>
              </w:rPr>
              <w:t xml:space="preserve">$500 per day </w:t>
            </w:r>
          </w:p>
        </w:tc>
        <w:tc>
          <w:tcPr>
            <w:tcW w:w="2520" w:type="dxa"/>
          </w:tcPr>
          <w:p w14:paraId="19429A1F" w14:textId="77777777" w:rsidR="00F03CD3" w:rsidRDefault="00F03CD3" w:rsidP="001E3AFA">
            <w:pPr>
              <w:rPr>
                <w:rFonts w:ascii="Arial" w:hAnsi="Arial" w:cs="Arial"/>
                <w:sz w:val="20"/>
                <w:szCs w:val="20"/>
              </w:rPr>
            </w:pPr>
          </w:p>
        </w:tc>
      </w:tr>
      <w:tr w:rsidR="00F03CD3" w:rsidRPr="003412EA" w14:paraId="6B26D463" w14:textId="79FBBE5B" w:rsidTr="00337AFB">
        <w:tc>
          <w:tcPr>
            <w:tcW w:w="3865" w:type="dxa"/>
          </w:tcPr>
          <w:p w14:paraId="6B26D460" w14:textId="77777777" w:rsidR="00F03CD3" w:rsidRPr="003412EA" w:rsidRDefault="00F03CD3" w:rsidP="00DE5A51">
            <w:pPr>
              <w:pStyle w:val="ListParagraph"/>
              <w:numPr>
                <w:ilvl w:val="0"/>
                <w:numId w:val="1"/>
              </w:numPr>
              <w:rPr>
                <w:rFonts w:ascii="Arial" w:hAnsi="Arial" w:cs="Arial"/>
                <w:sz w:val="20"/>
                <w:szCs w:val="20"/>
              </w:rPr>
            </w:pPr>
            <w:r>
              <w:rPr>
                <w:rFonts w:ascii="Arial" w:hAnsi="Arial" w:cs="Arial"/>
                <w:sz w:val="20"/>
                <w:szCs w:val="20"/>
              </w:rPr>
              <w:t>Garden Circle Courtyard</w:t>
            </w:r>
          </w:p>
        </w:tc>
        <w:tc>
          <w:tcPr>
            <w:tcW w:w="2430" w:type="dxa"/>
          </w:tcPr>
          <w:p w14:paraId="6B26D461" w14:textId="77777777" w:rsidR="00F03CD3" w:rsidRPr="003412EA" w:rsidRDefault="00F03CD3" w:rsidP="00D5491D">
            <w:pPr>
              <w:rPr>
                <w:rFonts w:ascii="Arial" w:hAnsi="Arial" w:cs="Arial"/>
                <w:sz w:val="20"/>
                <w:szCs w:val="20"/>
              </w:rPr>
            </w:pPr>
            <w:r>
              <w:rPr>
                <w:rFonts w:ascii="Arial" w:hAnsi="Arial" w:cs="Arial"/>
                <w:sz w:val="20"/>
                <w:szCs w:val="20"/>
              </w:rPr>
              <w:t>$20 per hour</w:t>
            </w:r>
          </w:p>
        </w:tc>
        <w:tc>
          <w:tcPr>
            <w:tcW w:w="2520" w:type="dxa"/>
          </w:tcPr>
          <w:p w14:paraId="6B26D462" w14:textId="77777777" w:rsidR="00F03CD3" w:rsidRPr="003412EA" w:rsidRDefault="00F03CD3" w:rsidP="00D5491D">
            <w:pPr>
              <w:rPr>
                <w:rFonts w:ascii="Arial" w:hAnsi="Arial" w:cs="Arial"/>
                <w:sz w:val="20"/>
                <w:szCs w:val="20"/>
              </w:rPr>
            </w:pPr>
            <w:r>
              <w:rPr>
                <w:rFonts w:ascii="Arial" w:hAnsi="Arial" w:cs="Arial"/>
                <w:sz w:val="20"/>
                <w:szCs w:val="20"/>
              </w:rPr>
              <w:t>$10 per hour</w:t>
            </w:r>
          </w:p>
        </w:tc>
        <w:tc>
          <w:tcPr>
            <w:tcW w:w="2520" w:type="dxa"/>
          </w:tcPr>
          <w:p w14:paraId="49C2B373" w14:textId="77777777" w:rsidR="00F03CD3" w:rsidRDefault="00F03CD3" w:rsidP="00D5491D">
            <w:pPr>
              <w:rPr>
                <w:rFonts w:ascii="Arial" w:hAnsi="Arial" w:cs="Arial"/>
                <w:sz w:val="20"/>
                <w:szCs w:val="20"/>
              </w:rPr>
            </w:pPr>
          </w:p>
        </w:tc>
      </w:tr>
    </w:tbl>
    <w:p w14:paraId="6B26D466" w14:textId="77777777" w:rsidR="001E3AFA" w:rsidRDefault="001E3AFA" w:rsidP="001E3AFA">
      <w:pPr>
        <w:rPr>
          <w:rFonts w:ascii="Arial" w:hAnsi="Arial" w:cs="Arial"/>
          <w:b/>
          <w:sz w:val="20"/>
          <w:szCs w:val="20"/>
        </w:rPr>
      </w:pPr>
    </w:p>
    <w:p w14:paraId="6B26D467" w14:textId="77777777" w:rsidR="00CA75E9" w:rsidRPr="001E3AFA" w:rsidRDefault="00ED2406" w:rsidP="001E3AFA">
      <w:pPr>
        <w:shd w:val="clear" w:color="auto" w:fill="D9D9D9" w:themeFill="background1" w:themeFillShade="D9"/>
        <w:rPr>
          <w:rFonts w:ascii="Arial" w:hAnsi="Arial" w:cs="Arial"/>
          <w:b/>
          <w:sz w:val="40"/>
          <w:szCs w:val="40"/>
        </w:rPr>
      </w:pPr>
      <w:r w:rsidRPr="001E3AFA">
        <w:rPr>
          <w:rFonts w:ascii="Arial" w:hAnsi="Arial" w:cs="Arial"/>
          <w:b/>
          <w:sz w:val="40"/>
          <w:szCs w:val="40"/>
        </w:rPr>
        <w:t xml:space="preserve">Acknowledgement: </w:t>
      </w:r>
    </w:p>
    <w:p w14:paraId="6B26D468" w14:textId="783B6256" w:rsidR="00ED2406" w:rsidRPr="0053149C" w:rsidRDefault="00CA75E9" w:rsidP="00D5491D">
      <w:pPr>
        <w:rPr>
          <w:rFonts w:ascii="Arial" w:hAnsi="Arial" w:cs="Arial"/>
          <w:b/>
          <w:sz w:val="20"/>
          <w:szCs w:val="20"/>
        </w:rPr>
      </w:pPr>
      <w:r>
        <w:rPr>
          <w:rFonts w:ascii="Arial" w:hAnsi="Arial" w:cs="Arial"/>
          <w:sz w:val="20"/>
          <w:szCs w:val="20"/>
        </w:rPr>
        <w:t>B</w:t>
      </w:r>
      <w:r w:rsidR="00ED2406" w:rsidRPr="003412EA">
        <w:rPr>
          <w:rFonts w:ascii="Arial" w:hAnsi="Arial" w:cs="Arial"/>
          <w:sz w:val="20"/>
          <w:szCs w:val="20"/>
        </w:rPr>
        <w:t xml:space="preserve">y signing below, </w:t>
      </w:r>
      <w:r>
        <w:rPr>
          <w:rFonts w:ascii="Arial" w:hAnsi="Arial" w:cs="Arial"/>
          <w:sz w:val="20"/>
          <w:szCs w:val="20"/>
        </w:rPr>
        <w:t xml:space="preserve">________________________________ (renter) </w:t>
      </w:r>
      <w:r w:rsidR="00ED2406" w:rsidRPr="003412EA">
        <w:rPr>
          <w:rFonts w:ascii="Arial" w:hAnsi="Arial" w:cs="Arial"/>
          <w:sz w:val="20"/>
          <w:szCs w:val="20"/>
        </w:rPr>
        <w:t>acknowledges the application process, terms</w:t>
      </w:r>
      <w:r w:rsidR="00D80DF3">
        <w:rPr>
          <w:rFonts w:ascii="Arial" w:hAnsi="Arial" w:cs="Arial"/>
          <w:sz w:val="20"/>
          <w:szCs w:val="20"/>
        </w:rPr>
        <w:t xml:space="preserve"> of use</w:t>
      </w:r>
      <w:r w:rsidR="00ED2406" w:rsidRPr="003412EA">
        <w:rPr>
          <w:rFonts w:ascii="Arial" w:hAnsi="Arial" w:cs="Arial"/>
          <w:sz w:val="20"/>
          <w:szCs w:val="20"/>
        </w:rPr>
        <w:t xml:space="preserve"> and conditions of the application.</w:t>
      </w:r>
      <w:r>
        <w:rPr>
          <w:rFonts w:ascii="Arial" w:hAnsi="Arial" w:cs="Arial"/>
          <w:sz w:val="20"/>
          <w:szCs w:val="20"/>
        </w:rPr>
        <w:t xml:space="preserve"> </w:t>
      </w:r>
    </w:p>
    <w:p w14:paraId="6B26D469" w14:textId="77777777" w:rsidR="00ED2406" w:rsidRDefault="00ED2406" w:rsidP="00D5491D">
      <w:pPr>
        <w:rPr>
          <w:rFonts w:ascii="Arial" w:hAnsi="Arial" w:cs="Arial"/>
          <w:sz w:val="20"/>
          <w:szCs w:val="20"/>
        </w:rPr>
      </w:pPr>
      <w:r w:rsidRPr="003412EA">
        <w:rPr>
          <w:rFonts w:ascii="Arial" w:hAnsi="Arial" w:cs="Arial"/>
          <w:sz w:val="20"/>
          <w:szCs w:val="20"/>
        </w:rPr>
        <w:t>Renter signature: ______________________________________________________ Date: ____________________</w:t>
      </w:r>
    </w:p>
    <w:p w14:paraId="6B26D46A" w14:textId="77777777" w:rsidR="00CA75E9" w:rsidRPr="003412EA" w:rsidRDefault="00CA75E9" w:rsidP="00D5491D">
      <w:pPr>
        <w:rPr>
          <w:rFonts w:ascii="Arial" w:hAnsi="Arial" w:cs="Arial"/>
          <w:sz w:val="20"/>
          <w:szCs w:val="20"/>
        </w:rPr>
      </w:pPr>
      <w:r>
        <w:rPr>
          <w:rFonts w:ascii="Arial" w:hAnsi="Arial" w:cs="Arial"/>
          <w:sz w:val="20"/>
          <w:szCs w:val="20"/>
        </w:rPr>
        <w:t xml:space="preserve">Print name: ___________________________________________________________ </w:t>
      </w:r>
    </w:p>
    <w:p w14:paraId="6B26D46B" w14:textId="77777777" w:rsidR="00CF2D19" w:rsidRPr="00CF2D19" w:rsidRDefault="00CF2D19" w:rsidP="00CF2D19">
      <w:pPr>
        <w:spacing w:after="0"/>
        <w:ind w:hanging="450"/>
        <w:rPr>
          <w:rFonts w:ascii="Arial" w:hAnsi="Arial" w:cs="Arial"/>
          <w:color w:val="000000"/>
          <w:sz w:val="20"/>
          <w:szCs w:val="20"/>
        </w:rPr>
      </w:pPr>
    </w:p>
    <w:p w14:paraId="6B26D46C" w14:textId="3488B40F" w:rsidR="00CF2D19" w:rsidRDefault="00994016" w:rsidP="00F60AA6">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F60AA6">
        <w:rPr>
          <w:rFonts w:ascii="Arial" w:hAnsi="Arial" w:cs="Arial"/>
          <w:b/>
          <w:bCs/>
          <w:sz w:val="28"/>
          <w:szCs w:val="28"/>
        </w:rPr>
        <w:t xml:space="preserve">______ I/we are interested in </w:t>
      </w:r>
      <w:r w:rsidR="003B07D5" w:rsidRPr="00F60AA6">
        <w:rPr>
          <w:rFonts w:ascii="Arial" w:hAnsi="Arial" w:cs="Arial"/>
          <w:b/>
          <w:bCs/>
          <w:sz w:val="28"/>
          <w:szCs w:val="28"/>
        </w:rPr>
        <w:t xml:space="preserve">a QUUF </w:t>
      </w:r>
      <w:r w:rsidRPr="00F60AA6">
        <w:rPr>
          <w:rFonts w:ascii="Arial" w:hAnsi="Arial" w:cs="Arial"/>
          <w:b/>
          <w:bCs/>
          <w:sz w:val="28"/>
          <w:szCs w:val="28"/>
        </w:rPr>
        <w:t xml:space="preserve">sponsorship </w:t>
      </w:r>
      <w:r w:rsidR="003B07D5" w:rsidRPr="00F60AA6">
        <w:rPr>
          <w:rFonts w:ascii="Arial" w:hAnsi="Arial" w:cs="Arial"/>
          <w:b/>
          <w:bCs/>
          <w:sz w:val="28"/>
          <w:szCs w:val="28"/>
        </w:rPr>
        <w:t>of this program/event. A sponsorship agreement may result in reduced</w:t>
      </w:r>
      <w:r w:rsidR="00E27949" w:rsidRPr="00F60AA6">
        <w:rPr>
          <w:rFonts w:ascii="Arial" w:hAnsi="Arial" w:cs="Arial"/>
          <w:b/>
          <w:bCs/>
          <w:sz w:val="28"/>
          <w:szCs w:val="28"/>
        </w:rPr>
        <w:t xml:space="preserve"> or waived</w:t>
      </w:r>
      <w:r w:rsidR="003B07D5" w:rsidRPr="00F60AA6">
        <w:rPr>
          <w:rFonts w:ascii="Arial" w:hAnsi="Arial" w:cs="Arial"/>
          <w:b/>
          <w:bCs/>
          <w:sz w:val="28"/>
          <w:szCs w:val="28"/>
        </w:rPr>
        <w:t xml:space="preserve"> fees.</w:t>
      </w:r>
      <w:r w:rsidR="0084495A" w:rsidRPr="00F60AA6">
        <w:rPr>
          <w:rFonts w:ascii="Arial" w:hAnsi="Arial" w:cs="Arial"/>
          <w:b/>
          <w:bCs/>
          <w:sz w:val="28"/>
          <w:szCs w:val="28"/>
        </w:rPr>
        <w:t xml:space="preserve"> </w:t>
      </w:r>
      <w:r w:rsidR="007A0055" w:rsidRPr="00F60AA6">
        <w:rPr>
          <w:rFonts w:ascii="Arial" w:hAnsi="Arial" w:cs="Arial"/>
          <w:b/>
          <w:bCs/>
          <w:sz w:val="28"/>
          <w:szCs w:val="28"/>
        </w:rPr>
        <w:t>Sponsorship is approved through the minister. See above criteria and describe your request:</w:t>
      </w:r>
    </w:p>
    <w:p w14:paraId="5A6916A7" w14:textId="77777777" w:rsidR="00F60AA6" w:rsidRDefault="00F60AA6" w:rsidP="00F60AA6">
      <w:pPr>
        <w:pBdr>
          <w:top w:val="single" w:sz="4" w:space="1" w:color="auto"/>
          <w:left w:val="single" w:sz="4" w:space="4" w:color="auto"/>
          <w:bottom w:val="single" w:sz="4" w:space="1" w:color="auto"/>
          <w:right w:val="single" w:sz="4" w:space="4" w:color="auto"/>
        </w:pBdr>
        <w:rPr>
          <w:rFonts w:ascii="Arial" w:hAnsi="Arial" w:cs="Arial"/>
          <w:b/>
          <w:bCs/>
          <w:sz w:val="28"/>
          <w:szCs w:val="28"/>
        </w:rPr>
      </w:pPr>
    </w:p>
    <w:p w14:paraId="1302917B" w14:textId="77777777" w:rsidR="00F60AA6" w:rsidRDefault="00F60AA6" w:rsidP="00F60AA6">
      <w:pPr>
        <w:pBdr>
          <w:top w:val="single" w:sz="4" w:space="1" w:color="auto"/>
          <w:left w:val="single" w:sz="4" w:space="4" w:color="auto"/>
          <w:bottom w:val="single" w:sz="4" w:space="1" w:color="auto"/>
          <w:right w:val="single" w:sz="4" w:space="4" w:color="auto"/>
        </w:pBdr>
        <w:rPr>
          <w:rFonts w:ascii="Arial" w:hAnsi="Arial" w:cs="Arial"/>
          <w:b/>
          <w:bCs/>
          <w:sz w:val="28"/>
          <w:szCs w:val="28"/>
        </w:rPr>
      </w:pPr>
    </w:p>
    <w:p w14:paraId="1462965F" w14:textId="77777777" w:rsidR="00F60AA6" w:rsidRDefault="00F60AA6" w:rsidP="00F60AA6">
      <w:pPr>
        <w:pBdr>
          <w:top w:val="single" w:sz="4" w:space="1" w:color="auto"/>
          <w:left w:val="single" w:sz="4" w:space="4" w:color="auto"/>
          <w:bottom w:val="single" w:sz="4" w:space="1" w:color="auto"/>
          <w:right w:val="single" w:sz="4" w:space="4" w:color="auto"/>
        </w:pBdr>
        <w:rPr>
          <w:rFonts w:ascii="Arial" w:hAnsi="Arial" w:cs="Arial"/>
          <w:b/>
          <w:bCs/>
          <w:sz w:val="28"/>
          <w:szCs w:val="28"/>
        </w:rPr>
      </w:pPr>
    </w:p>
    <w:p w14:paraId="2B304B54" w14:textId="77777777" w:rsidR="00F60AA6" w:rsidRDefault="00F60AA6" w:rsidP="00F60AA6">
      <w:pPr>
        <w:pBdr>
          <w:top w:val="single" w:sz="4" w:space="1" w:color="auto"/>
          <w:left w:val="single" w:sz="4" w:space="4" w:color="auto"/>
          <w:bottom w:val="single" w:sz="4" w:space="1" w:color="auto"/>
          <w:right w:val="single" w:sz="4" w:space="4" w:color="auto"/>
        </w:pBdr>
        <w:rPr>
          <w:rFonts w:ascii="Arial" w:hAnsi="Arial" w:cs="Arial"/>
          <w:b/>
          <w:bCs/>
          <w:sz w:val="28"/>
          <w:szCs w:val="28"/>
        </w:rPr>
      </w:pPr>
    </w:p>
    <w:p w14:paraId="3DA6FA39" w14:textId="77777777" w:rsidR="00F60AA6" w:rsidRDefault="00F60AA6" w:rsidP="00F60AA6">
      <w:pPr>
        <w:pBdr>
          <w:top w:val="single" w:sz="4" w:space="1" w:color="auto"/>
          <w:left w:val="single" w:sz="4" w:space="4" w:color="auto"/>
          <w:bottom w:val="single" w:sz="4" w:space="1" w:color="auto"/>
          <w:right w:val="single" w:sz="4" w:space="4" w:color="auto"/>
        </w:pBdr>
        <w:rPr>
          <w:rFonts w:ascii="Arial" w:hAnsi="Arial" w:cs="Arial"/>
          <w:b/>
          <w:bCs/>
          <w:sz w:val="28"/>
          <w:szCs w:val="28"/>
        </w:rPr>
      </w:pPr>
    </w:p>
    <w:p w14:paraId="5570D340" w14:textId="77777777" w:rsidR="00F60AA6" w:rsidRPr="00F60AA6" w:rsidRDefault="00F60AA6" w:rsidP="00F60AA6">
      <w:pPr>
        <w:pBdr>
          <w:top w:val="single" w:sz="4" w:space="1" w:color="auto"/>
          <w:left w:val="single" w:sz="4" w:space="4" w:color="auto"/>
          <w:bottom w:val="single" w:sz="4" w:space="1" w:color="auto"/>
          <w:right w:val="single" w:sz="4" w:space="4" w:color="auto"/>
        </w:pBdr>
        <w:rPr>
          <w:rFonts w:ascii="Arial" w:hAnsi="Arial" w:cs="Arial"/>
          <w:b/>
          <w:bCs/>
          <w:sz w:val="28"/>
          <w:szCs w:val="28"/>
        </w:rPr>
      </w:pPr>
    </w:p>
    <w:sectPr w:rsidR="00F60AA6" w:rsidRPr="00F60AA6" w:rsidSect="00ED240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A8CC5" w14:textId="77777777" w:rsidR="00451248" w:rsidRDefault="00451248" w:rsidP="00D5491D">
      <w:pPr>
        <w:spacing w:after="0" w:line="240" w:lineRule="auto"/>
      </w:pPr>
      <w:r>
        <w:separator/>
      </w:r>
    </w:p>
  </w:endnote>
  <w:endnote w:type="continuationSeparator" w:id="0">
    <w:p w14:paraId="0D0C5C43" w14:textId="77777777" w:rsidR="00451248" w:rsidRDefault="00451248" w:rsidP="00D5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D477" w14:textId="52352740" w:rsidR="001759A2" w:rsidRDefault="00D70F83">
    <w:pPr>
      <w:pStyle w:val="Footer"/>
    </w:pPr>
    <w:r>
      <w:t>1-29-25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615B9" w14:textId="77777777" w:rsidR="00451248" w:rsidRDefault="00451248" w:rsidP="00D5491D">
      <w:pPr>
        <w:spacing w:after="0" w:line="240" w:lineRule="auto"/>
      </w:pPr>
      <w:r>
        <w:separator/>
      </w:r>
    </w:p>
  </w:footnote>
  <w:footnote w:type="continuationSeparator" w:id="0">
    <w:p w14:paraId="61B45FA9" w14:textId="77777777" w:rsidR="00451248" w:rsidRDefault="00451248" w:rsidP="00D54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D471" w14:textId="77777777" w:rsidR="00D5491D" w:rsidRDefault="00D5491D" w:rsidP="00D5491D">
    <w:pPr>
      <w:pStyle w:val="Header"/>
      <w:jc w:val="center"/>
      <w:rPr>
        <w:rFonts w:ascii="Tahoma" w:hAnsi="Tahoma" w:cs="Tahoma"/>
      </w:rPr>
    </w:pPr>
    <w:r w:rsidRPr="00D5491D">
      <w:rPr>
        <w:rFonts w:ascii="Tahoma" w:hAnsi="Tahoma" w:cs="Tahoma"/>
      </w:rPr>
      <w:t xml:space="preserve">Quimper Unitarian Universalist Fellowship (QUUF) </w:t>
    </w:r>
  </w:p>
  <w:p w14:paraId="6B26D472" w14:textId="77777777" w:rsidR="00D5491D" w:rsidRPr="00D5491D" w:rsidRDefault="00D5491D" w:rsidP="00D5491D">
    <w:pPr>
      <w:pStyle w:val="Header"/>
      <w:jc w:val="center"/>
      <w:rPr>
        <w:rFonts w:ascii="Tahoma" w:hAnsi="Tahoma" w:cs="Tahoma"/>
      </w:rPr>
    </w:pPr>
    <w:r>
      <w:rPr>
        <w:rFonts w:ascii="Tahoma" w:hAnsi="Tahoma" w:cs="Tahoma"/>
      </w:rPr>
      <w:t>2333 San Juan Avenue, Po</w:t>
    </w:r>
    <w:r w:rsidRPr="00D5491D">
      <w:rPr>
        <w:rFonts w:ascii="Tahoma" w:hAnsi="Tahoma" w:cs="Tahoma"/>
      </w:rPr>
      <w:t>rt Townsend, WA 98368</w:t>
    </w:r>
  </w:p>
  <w:p w14:paraId="6B26D473" w14:textId="77777777" w:rsidR="00D5491D" w:rsidRPr="00D5491D" w:rsidRDefault="00D5491D" w:rsidP="00D5491D">
    <w:pPr>
      <w:pStyle w:val="Header"/>
      <w:jc w:val="center"/>
      <w:rPr>
        <w:rFonts w:ascii="Tahoma" w:hAnsi="Tahoma" w:cs="Tahoma"/>
      </w:rPr>
    </w:pPr>
    <w:r w:rsidRPr="00D5491D">
      <w:rPr>
        <w:rFonts w:ascii="Tahoma" w:hAnsi="Tahoma" w:cs="Tahoma"/>
      </w:rPr>
      <w:t>360-379-0609 administrator@quuf.org</w:t>
    </w:r>
  </w:p>
  <w:p w14:paraId="6B26D474" w14:textId="77777777" w:rsidR="00D5491D" w:rsidRPr="00ED2406" w:rsidRDefault="00D5491D" w:rsidP="00D5491D">
    <w:pPr>
      <w:pStyle w:val="Header"/>
      <w:jc w:val="center"/>
      <w:rPr>
        <w:rFonts w:ascii="Tahoma" w:hAnsi="Tahoma" w:cs="Tahoma"/>
        <w:b/>
      </w:rPr>
    </w:pPr>
    <w:r w:rsidRPr="00ED2406">
      <w:rPr>
        <w:rFonts w:ascii="Tahoma" w:hAnsi="Tahoma" w:cs="Tahoma"/>
        <w:b/>
      </w:rPr>
      <w:t>FACILITY USE APPLICATION</w:t>
    </w:r>
  </w:p>
  <w:p w14:paraId="6B26D475" w14:textId="77777777" w:rsidR="00D5491D" w:rsidRPr="00ED2406" w:rsidRDefault="00D5491D">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0DB1"/>
    <w:multiLevelType w:val="hybridMultilevel"/>
    <w:tmpl w:val="F0267298"/>
    <w:lvl w:ilvl="0" w:tplc="5AB68BDE">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B5F43"/>
    <w:multiLevelType w:val="hybridMultilevel"/>
    <w:tmpl w:val="7A580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B1868"/>
    <w:multiLevelType w:val="hybridMultilevel"/>
    <w:tmpl w:val="D9588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948DD"/>
    <w:multiLevelType w:val="hybridMultilevel"/>
    <w:tmpl w:val="14D81C6A"/>
    <w:lvl w:ilvl="0" w:tplc="5AB68BDE">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42310"/>
    <w:multiLevelType w:val="hybridMultilevel"/>
    <w:tmpl w:val="92E0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449E0"/>
    <w:multiLevelType w:val="hybridMultilevel"/>
    <w:tmpl w:val="C864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F2376"/>
    <w:multiLevelType w:val="hybridMultilevel"/>
    <w:tmpl w:val="36584BAC"/>
    <w:lvl w:ilvl="0" w:tplc="64823AA8">
      <w:start w:val="1"/>
      <w:numFmt w:val="decimal"/>
      <w:lvlText w:val="%1."/>
      <w:lvlJc w:val="left"/>
      <w:pPr>
        <w:ind w:left="705"/>
      </w:pPr>
      <w:rPr>
        <w:rFonts w:ascii="Arial" w:eastAsia="Arial" w:hAnsi="Arial" w:cs="Arial"/>
        <w:b w:val="0"/>
        <w:i w:val="0"/>
        <w:strike w:val="0"/>
        <w:dstrike w:val="0"/>
        <w:color w:val="auto"/>
        <w:sz w:val="20"/>
        <w:szCs w:val="20"/>
        <w:u w:val="none" w:color="000000"/>
        <w:bdr w:val="none" w:sz="0" w:space="0" w:color="auto"/>
        <w:shd w:val="clear" w:color="auto" w:fill="auto"/>
        <w:vertAlign w:val="baseline"/>
      </w:rPr>
    </w:lvl>
    <w:lvl w:ilvl="1" w:tplc="20A6E1E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1299E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C2141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7694E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923B9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9CC71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24FBC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3893C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B175174"/>
    <w:multiLevelType w:val="hybridMultilevel"/>
    <w:tmpl w:val="E1E6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D5844"/>
    <w:multiLevelType w:val="hybridMultilevel"/>
    <w:tmpl w:val="8F5E74BE"/>
    <w:lvl w:ilvl="0" w:tplc="956CD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0F5F19"/>
    <w:multiLevelType w:val="hybridMultilevel"/>
    <w:tmpl w:val="0616E340"/>
    <w:lvl w:ilvl="0" w:tplc="5AB68BDE">
      <w:numFmt w:val="bullet"/>
      <w:lvlText w:val=""/>
      <w:lvlJc w:val="left"/>
      <w:pPr>
        <w:ind w:left="1440" w:hanging="360"/>
      </w:pPr>
      <w:rPr>
        <w:rFonts w:ascii="Symbol" w:eastAsia="Symbol" w:hAnsi="Symbol" w:cs="Symbol" w:hint="default"/>
        <w:w w:val="10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CA326B"/>
    <w:multiLevelType w:val="hybridMultilevel"/>
    <w:tmpl w:val="E3DE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335188">
    <w:abstractNumId w:val="8"/>
  </w:num>
  <w:num w:numId="2" w16cid:durableId="815411021">
    <w:abstractNumId w:val="2"/>
  </w:num>
  <w:num w:numId="3" w16cid:durableId="1577125802">
    <w:abstractNumId w:val="1"/>
  </w:num>
  <w:num w:numId="4" w16cid:durableId="1200823663">
    <w:abstractNumId w:val="7"/>
  </w:num>
  <w:num w:numId="5" w16cid:durableId="1857034895">
    <w:abstractNumId w:val="6"/>
  </w:num>
  <w:num w:numId="6" w16cid:durableId="82386234">
    <w:abstractNumId w:val="10"/>
  </w:num>
  <w:num w:numId="7" w16cid:durableId="1291016577">
    <w:abstractNumId w:val="5"/>
  </w:num>
  <w:num w:numId="8" w16cid:durableId="1851019617">
    <w:abstractNumId w:val="3"/>
  </w:num>
  <w:num w:numId="9" w16cid:durableId="2130315100">
    <w:abstractNumId w:val="9"/>
  </w:num>
  <w:num w:numId="10" w16cid:durableId="983772982">
    <w:abstractNumId w:val="0"/>
  </w:num>
  <w:num w:numId="11" w16cid:durableId="584723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91D"/>
    <w:rsid w:val="00003D8F"/>
    <w:rsid w:val="00036DB1"/>
    <w:rsid w:val="0004392C"/>
    <w:rsid w:val="0005002E"/>
    <w:rsid w:val="00061CDD"/>
    <w:rsid w:val="0008734A"/>
    <w:rsid w:val="000A2CBA"/>
    <w:rsid w:val="000C1811"/>
    <w:rsid w:val="00110BDD"/>
    <w:rsid w:val="00130496"/>
    <w:rsid w:val="00131907"/>
    <w:rsid w:val="001759A2"/>
    <w:rsid w:val="001B7289"/>
    <w:rsid w:val="001D16B0"/>
    <w:rsid w:val="001E3AFA"/>
    <w:rsid w:val="00203D87"/>
    <w:rsid w:val="0021501A"/>
    <w:rsid w:val="0029442C"/>
    <w:rsid w:val="002B073E"/>
    <w:rsid w:val="002B200D"/>
    <w:rsid w:val="003216CB"/>
    <w:rsid w:val="00336309"/>
    <w:rsid w:val="00337AFB"/>
    <w:rsid w:val="003412EA"/>
    <w:rsid w:val="003462DB"/>
    <w:rsid w:val="003B07D5"/>
    <w:rsid w:val="00451248"/>
    <w:rsid w:val="00454DD5"/>
    <w:rsid w:val="0045793E"/>
    <w:rsid w:val="0046146D"/>
    <w:rsid w:val="00461D0C"/>
    <w:rsid w:val="004D69C6"/>
    <w:rsid w:val="004E7FCF"/>
    <w:rsid w:val="00512968"/>
    <w:rsid w:val="0053149C"/>
    <w:rsid w:val="00536234"/>
    <w:rsid w:val="0053673C"/>
    <w:rsid w:val="00540BDC"/>
    <w:rsid w:val="0056584A"/>
    <w:rsid w:val="00573560"/>
    <w:rsid w:val="00576DD2"/>
    <w:rsid w:val="00585B03"/>
    <w:rsid w:val="005D1390"/>
    <w:rsid w:val="0061493B"/>
    <w:rsid w:val="006253FC"/>
    <w:rsid w:val="00655762"/>
    <w:rsid w:val="006639D6"/>
    <w:rsid w:val="006A5D2B"/>
    <w:rsid w:val="006B2E8B"/>
    <w:rsid w:val="006C068C"/>
    <w:rsid w:val="006F35B5"/>
    <w:rsid w:val="00726AA9"/>
    <w:rsid w:val="0074087A"/>
    <w:rsid w:val="007A0055"/>
    <w:rsid w:val="007B532C"/>
    <w:rsid w:val="007C27B1"/>
    <w:rsid w:val="008012F2"/>
    <w:rsid w:val="00812511"/>
    <w:rsid w:val="0084495A"/>
    <w:rsid w:val="00854019"/>
    <w:rsid w:val="008548D7"/>
    <w:rsid w:val="00855229"/>
    <w:rsid w:val="00896F95"/>
    <w:rsid w:val="008A3DB6"/>
    <w:rsid w:val="008E0DF2"/>
    <w:rsid w:val="008E44A1"/>
    <w:rsid w:val="009376B8"/>
    <w:rsid w:val="00967E98"/>
    <w:rsid w:val="009746E2"/>
    <w:rsid w:val="00994016"/>
    <w:rsid w:val="009B4A7D"/>
    <w:rsid w:val="009B758F"/>
    <w:rsid w:val="009F7BE8"/>
    <w:rsid w:val="00A13FAD"/>
    <w:rsid w:val="00A21B83"/>
    <w:rsid w:val="00A24F25"/>
    <w:rsid w:val="00A35117"/>
    <w:rsid w:val="00A81952"/>
    <w:rsid w:val="00AC5848"/>
    <w:rsid w:val="00AF5833"/>
    <w:rsid w:val="00B02583"/>
    <w:rsid w:val="00B41AD8"/>
    <w:rsid w:val="00B64A91"/>
    <w:rsid w:val="00B67C5C"/>
    <w:rsid w:val="00B758D7"/>
    <w:rsid w:val="00B768A4"/>
    <w:rsid w:val="00B82284"/>
    <w:rsid w:val="00BB2AA1"/>
    <w:rsid w:val="00BB4CB9"/>
    <w:rsid w:val="00BD6FE5"/>
    <w:rsid w:val="00BF2870"/>
    <w:rsid w:val="00BF7991"/>
    <w:rsid w:val="00C055F8"/>
    <w:rsid w:val="00C148F4"/>
    <w:rsid w:val="00C21FFE"/>
    <w:rsid w:val="00C54BD2"/>
    <w:rsid w:val="00C67FBA"/>
    <w:rsid w:val="00C74947"/>
    <w:rsid w:val="00CA464A"/>
    <w:rsid w:val="00CA75E9"/>
    <w:rsid w:val="00CB2C66"/>
    <w:rsid w:val="00CF2D19"/>
    <w:rsid w:val="00D179C9"/>
    <w:rsid w:val="00D21A26"/>
    <w:rsid w:val="00D25C7A"/>
    <w:rsid w:val="00D51E77"/>
    <w:rsid w:val="00D5491D"/>
    <w:rsid w:val="00D63AF2"/>
    <w:rsid w:val="00D70F83"/>
    <w:rsid w:val="00D773D2"/>
    <w:rsid w:val="00D80DF3"/>
    <w:rsid w:val="00D903E6"/>
    <w:rsid w:val="00DA2653"/>
    <w:rsid w:val="00DE4890"/>
    <w:rsid w:val="00DE5A51"/>
    <w:rsid w:val="00E033FD"/>
    <w:rsid w:val="00E07585"/>
    <w:rsid w:val="00E27949"/>
    <w:rsid w:val="00E86479"/>
    <w:rsid w:val="00EA6696"/>
    <w:rsid w:val="00EA6F04"/>
    <w:rsid w:val="00EB4E01"/>
    <w:rsid w:val="00EC2C7C"/>
    <w:rsid w:val="00ED2406"/>
    <w:rsid w:val="00EE051D"/>
    <w:rsid w:val="00F03CD3"/>
    <w:rsid w:val="00F20413"/>
    <w:rsid w:val="00F2446A"/>
    <w:rsid w:val="00F319EA"/>
    <w:rsid w:val="00F353D6"/>
    <w:rsid w:val="00F40461"/>
    <w:rsid w:val="00F51157"/>
    <w:rsid w:val="00F60AA6"/>
    <w:rsid w:val="00F92956"/>
    <w:rsid w:val="00FA260E"/>
    <w:rsid w:val="00FB49CD"/>
    <w:rsid w:val="00FB4C44"/>
    <w:rsid w:val="00FC3E59"/>
    <w:rsid w:val="00FE24C4"/>
    <w:rsid w:val="00FE5744"/>
    <w:rsid w:val="00FF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D36E"/>
  <w15:chartTrackingRefBased/>
  <w15:docId w15:val="{C49F8362-BFA1-43A1-AC05-6BD8B468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91D"/>
  </w:style>
  <w:style w:type="paragraph" w:styleId="Footer">
    <w:name w:val="footer"/>
    <w:basedOn w:val="Normal"/>
    <w:link w:val="FooterChar"/>
    <w:uiPriority w:val="99"/>
    <w:unhideWhenUsed/>
    <w:rsid w:val="00D54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91D"/>
  </w:style>
  <w:style w:type="table" w:styleId="TableGrid">
    <w:name w:val="Table Grid"/>
    <w:basedOn w:val="TableNormal"/>
    <w:uiPriority w:val="39"/>
    <w:rsid w:val="00D54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A51"/>
    <w:pPr>
      <w:ind w:left="720"/>
      <w:contextualSpacing/>
    </w:pPr>
  </w:style>
  <w:style w:type="paragraph" w:styleId="BodyText">
    <w:name w:val="Body Text"/>
    <w:basedOn w:val="Normal"/>
    <w:link w:val="BodyTextChar"/>
    <w:uiPriority w:val="1"/>
    <w:qFormat/>
    <w:rsid w:val="001759A2"/>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1759A2"/>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Carroll</dc:creator>
  <cp:keywords/>
  <dc:description/>
  <cp:lastModifiedBy>Jenell DeMatteo</cp:lastModifiedBy>
  <cp:revision>87</cp:revision>
  <dcterms:created xsi:type="dcterms:W3CDTF">2023-01-23T19:36:00Z</dcterms:created>
  <dcterms:modified xsi:type="dcterms:W3CDTF">2025-01-29T21:39:00Z</dcterms:modified>
</cp:coreProperties>
</file>