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3AD2F" w14:textId="77777777" w:rsidR="00C71984" w:rsidRPr="00503DB3" w:rsidRDefault="00C71984" w:rsidP="00C71984">
      <w:pPr>
        <w:widowControl w:val="0"/>
        <w:tabs>
          <w:tab w:val="left" w:pos="720"/>
          <w:tab w:val="left" w:pos="1440"/>
          <w:tab w:val="left" w:pos="7020"/>
          <w:tab w:val="right" w:pos="9000"/>
        </w:tabs>
        <w:autoSpaceDE w:val="0"/>
        <w:autoSpaceDN w:val="0"/>
        <w:adjustRightInd w:val="0"/>
        <w:jc w:val="center"/>
        <w:rPr>
          <w:rFonts w:ascii="Arial" w:hAnsi="Arial" w:cs="Arial"/>
          <w:b/>
          <w:bCs/>
          <w:sz w:val="28"/>
          <w:szCs w:val="28"/>
        </w:rPr>
      </w:pPr>
      <w:bookmarkStart w:id="0" w:name="_Hlk127205787"/>
      <w:bookmarkEnd w:id="0"/>
      <w:r w:rsidRPr="00503DB3">
        <w:rPr>
          <w:rFonts w:ascii="Arial" w:hAnsi="Arial" w:cs="Arial"/>
          <w:b/>
          <w:bCs/>
          <w:sz w:val="28"/>
          <w:szCs w:val="28"/>
        </w:rPr>
        <w:t>Quimper Unitarian Universalist Fellowship</w:t>
      </w:r>
    </w:p>
    <w:p w14:paraId="0087B7D9" w14:textId="77777777" w:rsidR="00C71984" w:rsidRPr="00503DB3" w:rsidRDefault="00C71984" w:rsidP="00C71984">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Board of Trustees</w:t>
      </w:r>
    </w:p>
    <w:p w14:paraId="71A4B627" w14:textId="3130B20A" w:rsidR="00C71984" w:rsidRPr="00503DB3" w:rsidRDefault="00C71984" w:rsidP="00C71984">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M</w:t>
      </w:r>
      <w:r w:rsidR="006B082E">
        <w:rPr>
          <w:rFonts w:ascii="Arial" w:hAnsi="Arial" w:cs="Arial"/>
          <w:b/>
          <w:bCs/>
          <w:sz w:val="28"/>
          <w:szCs w:val="28"/>
        </w:rPr>
        <w:t>i</w:t>
      </w:r>
      <w:r w:rsidR="002D2787">
        <w:rPr>
          <w:rFonts w:ascii="Arial" w:hAnsi="Arial" w:cs="Arial"/>
          <w:b/>
          <w:bCs/>
          <w:sz w:val="28"/>
          <w:szCs w:val="28"/>
        </w:rPr>
        <w:t>n</w:t>
      </w:r>
      <w:r w:rsidR="006B082E">
        <w:rPr>
          <w:rFonts w:ascii="Arial" w:hAnsi="Arial" w:cs="Arial"/>
          <w:b/>
          <w:bCs/>
          <w:sz w:val="28"/>
          <w:szCs w:val="28"/>
        </w:rPr>
        <w:t>utes</w:t>
      </w:r>
      <w:r w:rsidRPr="00503DB3">
        <w:rPr>
          <w:rFonts w:ascii="Arial" w:hAnsi="Arial" w:cs="Arial"/>
          <w:b/>
          <w:bCs/>
          <w:sz w:val="28"/>
          <w:szCs w:val="28"/>
        </w:rPr>
        <w:t xml:space="preserve"> </w:t>
      </w:r>
      <w:r>
        <w:rPr>
          <w:rFonts w:ascii="Arial" w:hAnsi="Arial" w:cs="Arial"/>
          <w:b/>
          <w:bCs/>
          <w:sz w:val="28"/>
          <w:szCs w:val="28"/>
        </w:rPr>
        <w:t xml:space="preserve">for </w:t>
      </w:r>
      <w:r w:rsidR="00833388">
        <w:rPr>
          <w:rFonts w:ascii="Arial" w:hAnsi="Arial" w:cs="Arial"/>
          <w:b/>
          <w:bCs/>
          <w:sz w:val="28"/>
          <w:szCs w:val="28"/>
        </w:rPr>
        <w:t>December 18,</w:t>
      </w:r>
      <w:r w:rsidRPr="00503DB3">
        <w:rPr>
          <w:rFonts w:ascii="Arial" w:hAnsi="Arial" w:cs="Arial"/>
          <w:b/>
          <w:bCs/>
          <w:sz w:val="28"/>
          <w:szCs w:val="28"/>
        </w:rPr>
        <w:t xml:space="preserve"> 2024 6:00 pm</w:t>
      </w:r>
    </w:p>
    <w:p w14:paraId="56ECEA75" w14:textId="77777777" w:rsidR="00C71984" w:rsidRDefault="00C71984" w:rsidP="00C71984">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RE 2/3 and Via Zoom</w:t>
      </w:r>
    </w:p>
    <w:p w14:paraId="59EB6C49" w14:textId="77777777" w:rsidR="00C71984" w:rsidRPr="00503DB3" w:rsidRDefault="00C71984" w:rsidP="00C71984">
      <w:pPr>
        <w:widowControl w:val="0"/>
        <w:tabs>
          <w:tab w:val="left" w:pos="720"/>
          <w:tab w:val="left" w:pos="1440"/>
          <w:tab w:val="right" w:pos="9000"/>
        </w:tabs>
        <w:autoSpaceDE w:val="0"/>
        <w:autoSpaceDN w:val="0"/>
        <w:adjustRightInd w:val="0"/>
        <w:jc w:val="center"/>
        <w:rPr>
          <w:rFonts w:ascii="Arial" w:hAnsi="Arial" w:cs="Arial"/>
          <w:b/>
          <w:bCs/>
          <w:sz w:val="28"/>
          <w:szCs w:val="28"/>
        </w:rPr>
      </w:pPr>
    </w:p>
    <w:p w14:paraId="37A607EF" w14:textId="77777777" w:rsidR="00C71984" w:rsidRPr="00222E5C" w:rsidRDefault="00C71984" w:rsidP="00C71984">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r w:rsidRPr="00222E5C">
        <w:rPr>
          <w:rFonts w:ascii="Arial" w:hAnsi="Arial"/>
          <w:color w:val="3E3E3E"/>
          <w:szCs w:val="22"/>
        </w:rPr>
        <w:t>Meeting ID: 912 1619 4835</w:t>
      </w:r>
      <w:r>
        <w:rPr>
          <w:rFonts w:ascii="Arial" w:hAnsi="Arial"/>
          <w:color w:val="3E3E3E"/>
          <w:szCs w:val="22"/>
        </w:rPr>
        <w:t xml:space="preserve"> – </w:t>
      </w:r>
      <w:r w:rsidRPr="00222E5C">
        <w:rPr>
          <w:rFonts w:ascii="Arial" w:hAnsi="Arial"/>
          <w:color w:val="3E3E3E"/>
          <w:szCs w:val="22"/>
        </w:rPr>
        <w:t>Passcode: Board</w:t>
      </w:r>
    </w:p>
    <w:p w14:paraId="778B2660" w14:textId="77777777" w:rsidR="00C71984" w:rsidRDefault="00C71984" w:rsidP="00C71984">
      <w:pPr>
        <w:pStyle w:val="NormalWeb"/>
        <w:shd w:val="clear" w:color="auto" w:fill="FFFFFF"/>
        <w:tabs>
          <w:tab w:val="left" w:pos="720"/>
          <w:tab w:val="left" w:pos="1440"/>
          <w:tab w:val="right" w:pos="9000"/>
        </w:tabs>
        <w:spacing w:before="0" w:beforeAutospacing="0" w:after="0" w:afterAutospacing="0"/>
        <w:contextualSpacing/>
        <w:jc w:val="center"/>
        <w:rPr>
          <w:rStyle w:val="Hyperlink"/>
          <w:rFonts w:ascii="Arial" w:eastAsiaTheme="majorEastAsia" w:hAnsi="Arial"/>
          <w:szCs w:val="22"/>
        </w:rPr>
      </w:pPr>
      <w:hyperlink r:id="rId7" w:history="1">
        <w:r w:rsidRPr="00222E5C">
          <w:rPr>
            <w:rStyle w:val="Hyperlink"/>
            <w:rFonts w:ascii="Arial" w:eastAsiaTheme="majorEastAsia" w:hAnsi="Arial"/>
            <w:szCs w:val="22"/>
          </w:rPr>
          <w:t>https://zoom.us/j/91216194835?pwd=SUM4cVZYZUtpVXFydWxiQUE2dlpMQT09</w:t>
        </w:r>
      </w:hyperlink>
    </w:p>
    <w:p w14:paraId="304C26D0" w14:textId="77777777" w:rsidR="00C71984" w:rsidRPr="00222E5C" w:rsidRDefault="00C71984" w:rsidP="00C71984">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p>
    <w:p w14:paraId="7479CFCD" w14:textId="7E9BE3C7" w:rsidR="00C71984" w:rsidRDefault="00C71984" w:rsidP="00C71984">
      <w:pPr>
        <w:tabs>
          <w:tab w:val="left" w:pos="720"/>
          <w:tab w:val="left" w:pos="1440"/>
          <w:tab w:val="right" w:pos="9000"/>
        </w:tabs>
        <w:ind w:left="720"/>
        <w:rPr>
          <w:rFonts w:ascii="Arial" w:hAnsi="Arial" w:cstheme="minorHAnsi"/>
          <w:color w:val="000000" w:themeColor="text1"/>
          <w:sz w:val="24"/>
        </w:rPr>
      </w:pPr>
      <w:r w:rsidRPr="00222E5C">
        <w:rPr>
          <w:rFonts w:ascii="Arial" w:hAnsi="Arial" w:cstheme="minorHAnsi"/>
          <w:color w:val="000000" w:themeColor="text1"/>
          <w:sz w:val="24"/>
        </w:rPr>
        <w:t>We acknowledge that these waters, mountains, valleys and shorelines are the traditional territory of the S’Klallam and Chemakum peoples. We will work to restore and sustain their homelands and all living beings.</w:t>
      </w:r>
    </w:p>
    <w:p w14:paraId="3D7E3D22" w14:textId="2EFC144C" w:rsidR="009F46D1" w:rsidRDefault="009F46D1" w:rsidP="00C71984">
      <w:pPr>
        <w:tabs>
          <w:tab w:val="left" w:pos="720"/>
          <w:tab w:val="left" w:pos="1440"/>
          <w:tab w:val="right" w:pos="9000"/>
        </w:tabs>
        <w:ind w:left="720"/>
        <w:rPr>
          <w:rFonts w:ascii="Arial" w:hAnsi="Arial" w:cstheme="minorHAnsi"/>
          <w:color w:val="000000" w:themeColor="text1"/>
          <w:sz w:val="24"/>
        </w:rPr>
      </w:pPr>
    </w:p>
    <w:p w14:paraId="17A38460" w14:textId="23242E63" w:rsidR="009F46D1" w:rsidRDefault="009F46D1" w:rsidP="009F46D1">
      <w:pPr>
        <w:tabs>
          <w:tab w:val="left" w:pos="720"/>
          <w:tab w:val="left" w:pos="1440"/>
          <w:tab w:val="right" w:pos="9000"/>
        </w:tabs>
        <w:rPr>
          <w:rFonts w:ascii="Arial" w:hAnsi="Arial" w:cstheme="minorHAnsi"/>
          <w:color w:val="000000" w:themeColor="text1"/>
          <w:sz w:val="24"/>
        </w:rPr>
      </w:pPr>
      <w:r>
        <w:rPr>
          <w:rFonts w:ascii="Arial" w:hAnsi="Arial" w:cstheme="minorHAnsi"/>
          <w:b/>
          <w:bCs/>
          <w:color w:val="000000" w:themeColor="text1"/>
          <w:sz w:val="24"/>
        </w:rPr>
        <w:t xml:space="preserve">Present: </w:t>
      </w:r>
      <w:r w:rsidR="003E5A35">
        <w:rPr>
          <w:rFonts w:ascii="Arial" w:hAnsi="Arial" w:cstheme="minorHAnsi"/>
          <w:color w:val="000000" w:themeColor="text1"/>
          <w:sz w:val="24"/>
        </w:rPr>
        <w:t>Gary Forbes, Mary Tucker, Bill Testerman, Dean Carr, Roseanna Almaee, Sarah Walker, Peg Hunter</w:t>
      </w:r>
    </w:p>
    <w:p w14:paraId="3E1457CB" w14:textId="09B4DB6A" w:rsidR="003E5A35" w:rsidRDefault="003E5A35" w:rsidP="009F46D1">
      <w:pPr>
        <w:tabs>
          <w:tab w:val="left" w:pos="720"/>
          <w:tab w:val="left" w:pos="1440"/>
          <w:tab w:val="right" w:pos="9000"/>
        </w:tabs>
        <w:rPr>
          <w:rFonts w:ascii="Arial" w:hAnsi="Arial" w:cstheme="minorHAnsi"/>
          <w:color w:val="000000" w:themeColor="text1"/>
          <w:sz w:val="24"/>
        </w:rPr>
      </w:pPr>
      <w:r>
        <w:rPr>
          <w:rFonts w:ascii="Arial" w:hAnsi="Arial" w:cstheme="minorHAnsi"/>
          <w:color w:val="000000" w:themeColor="text1"/>
          <w:sz w:val="24"/>
        </w:rPr>
        <w:t>On Zoom: Julia Cochrane, Megan Cate</w:t>
      </w:r>
      <w:r w:rsidR="002D2787">
        <w:rPr>
          <w:rFonts w:ascii="Arial" w:hAnsi="Arial" w:cstheme="minorHAnsi"/>
          <w:color w:val="000000" w:themeColor="text1"/>
          <w:sz w:val="24"/>
        </w:rPr>
        <w:t>, Linda Hart</w:t>
      </w:r>
    </w:p>
    <w:p w14:paraId="7A52146C" w14:textId="641210C4" w:rsidR="00DD7992" w:rsidRDefault="00DD7992" w:rsidP="009F46D1">
      <w:pPr>
        <w:tabs>
          <w:tab w:val="left" w:pos="720"/>
          <w:tab w:val="left" w:pos="1440"/>
          <w:tab w:val="right" w:pos="9000"/>
        </w:tabs>
        <w:rPr>
          <w:rFonts w:ascii="Arial" w:hAnsi="Arial" w:cstheme="minorHAnsi"/>
          <w:color w:val="000000" w:themeColor="text1"/>
          <w:sz w:val="24"/>
        </w:rPr>
      </w:pPr>
      <w:r>
        <w:rPr>
          <w:rFonts w:ascii="Arial" w:hAnsi="Arial" w:cstheme="minorHAnsi"/>
          <w:color w:val="000000" w:themeColor="text1"/>
          <w:sz w:val="24"/>
        </w:rPr>
        <w:t>Observer: Jenell DeMat</w:t>
      </w:r>
      <w:r w:rsidR="00174027">
        <w:rPr>
          <w:rFonts w:ascii="Arial" w:hAnsi="Arial" w:cstheme="minorHAnsi"/>
          <w:color w:val="000000" w:themeColor="text1"/>
          <w:sz w:val="24"/>
        </w:rPr>
        <w:t>t</w:t>
      </w:r>
      <w:r>
        <w:rPr>
          <w:rFonts w:ascii="Arial" w:hAnsi="Arial" w:cstheme="minorHAnsi"/>
          <w:color w:val="000000" w:themeColor="text1"/>
          <w:sz w:val="24"/>
        </w:rPr>
        <w:t>eo</w:t>
      </w:r>
    </w:p>
    <w:p w14:paraId="76711121" w14:textId="1FFAB2C4" w:rsidR="003E5A35" w:rsidRPr="00D77A3A" w:rsidRDefault="00DD7992" w:rsidP="009F46D1">
      <w:pPr>
        <w:tabs>
          <w:tab w:val="left" w:pos="720"/>
          <w:tab w:val="left" w:pos="1440"/>
          <w:tab w:val="right" w:pos="9000"/>
        </w:tabs>
        <w:rPr>
          <w:rFonts w:ascii="Arial" w:hAnsi="Arial" w:cstheme="minorHAnsi"/>
          <w:color w:val="000000" w:themeColor="text1"/>
          <w:sz w:val="24"/>
        </w:rPr>
      </w:pPr>
      <w:r>
        <w:rPr>
          <w:rFonts w:ascii="Arial" w:hAnsi="Arial" w:cstheme="minorHAnsi"/>
          <w:color w:val="000000" w:themeColor="text1"/>
          <w:sz w:val="24"/>
        </w:rPr>
        <w:t>Tech: Christina Tweed</w:t>
      </w:r>
    </w:p>
    <w:p w14:paraId="0025EE4D" w14:textId="77777777" w:rsidR="00C71984" w:rsidRPr="00222E5C" w:rsidRDefault="00C71984" w:rsidP="00D77A3A">
      <w:pPr>
        <w:tabs>
          <w:tab w:val="left" w:pos="720"/>
          <w:tab w:val="left" w:pos="1440"/>
          <w:tab w:val="right" w:pos="9000"/>
        </w:tabs>
        <w:rPr>
          <w:rFonts w:ascii="Arial" w:hAnsi="Arial" w:cs="Arial"/>
          <w:color w:val="000000"/>
          <w:sz w:val="24"/>
          <w:szCs w:val="28"/>
        </w:rPr>
      </w:pPr>
    </w:p>
    <w:p w14:paraId="4A33B925" w14:textId="5C2F6A58" w:rsidR="00C71984" w:rsidRPr="00745813" w:rsidRDefault="00C71984" w:rsidP="00C71984">
      <w:pPr>
        <w:tabs>
          <w:tab w:val="left" w:pos="720"/>
          <w:tab w:val="left" w:pos="1440"/>
          <w:tab w:val="right" w:pos="9000"/>
          <w:tab w:val="right" w:pos="9216"/>
        </w:tabs>
        <w:ind w:left="90"/>
        <w:rPr>
          <w:rFonts w:ascii="Arial" w:hAnsi="Arial" w:cs="Arial"/>
          <w:b/>
          <w:color w:val="000000"/>
          <w:sz w:val="24"/>
          <w:szCs w:val="24"/>
        </w:rPr>
      </w:pPr>
      <w:r w:rsidRPr="00222E5C">
        <w:rPr>
          <w:rFonts w:ascii="Arial" w:hAnsi="Arial" w:cs="Arial"/>
          <w:b/>
          <w:color w:val="000000"/>
          <w:sz w:val="24"/>
          <w:szCs w:val="28"/>
        </w:rPr>
        <w:t>Meeting Called to Order</w:t>
      </w:r>
      <w:r w:rsidR="001D6D68">
        <w:rPr>
          <w:rFonts w:ascii="Arial" w:hAnsi="Arial" w:cs="Arial"/>
          <w:b/>
          <w:color w:val="000000"/>
          <w:sz w:val="24"/>
          <w:szCs w:val="28"/>
        </w:rPr>
        <w:tab/>
      </w:r>
      <w:r w:rsidR="00407216">
        <w:rPr>
          <w:rFonts w:ascii="Arial" w:hAnsi="Arial" w:cs="Arial"/>
          <w:b/>
          <w:color w:val="000000"/>
          <w:sz w:val="24"/>
          <w:szCs w:val="28"/>
        </w:rPr>
        <w:t>6:00</w:t>
      </w:r>
    </w:p>
    <w:p w14:paraId="3D528A9F" w14:textId="77777777" w:rsidR="00C71984" w:rsidRPr="00222E5C" w:rsidRDefault="00C71984" w:rsidP="00C71984">
      <w:pPr>
        <w:tabs>
          <w:tab w:val="left" w:pos="720"/>
          <w:tab w:val="left" w:pos="1440"/>
          <w:tab w:val="right" w:pos="9000"/>
        </w:tabs>
        <w:ind w:left="90"/>
        <w:rPr>
          <w:rFonts w:ascii="Arial" w:hAnsi="Arial" w:cs="Arial"/>
          <w:color w:val="000000"/>
          <w:sz w:val="24"/>
          <w:szCs w:val="28"/>
          <w:u w:val="single"/>
        </w:rPr>
      </w:pPr>
    </w:p>
    <w:p w14:paraId="229CD73F" w14:textId="77777777" w:rsidR="00C71984" w:rsidRPr="004339D3" w:rsidRDefault="00C71984" w:rsidP="00C71984">
      <w:pPr>
        <w:tabs>
          <w:tab w:val="left" w:pos="720"/>
          <w:tab w:val="left" w:pos="1440"/>
          <w:tab w:val="right" w:pos="9000"/>
        </w:tabs>
        <w:ind w:left="90"/>
        <w:rPr>
          <w:rFonts w:ascii="Arial" w:hAnsi="Arial" w:cs="Arial"/>
          <w:b/>
          <w:bCs/>
          <w:color w:val="000000"/>
          <w:sz w:val="24"/>
          <w:szCs w:val="24"/>
        </w:rPr>
      </w:pPr>
      <w:r w:rsidRPr="004339D3">
        <w:rPr>
          <w:rFonts w:ascii="Arial" w:hAnsi="Arial" w:cs="Arial"/>
          <w:b/>
          <w:bCs/>
          <w:color w:val="000000"/>
          <w:sz w:val="24"/>
          <w:szCs w:val="28"/>
          <w:u w:val="single"/>
        </w:rPr>
        <w:t>Spiritual Practice and Opening</w:t>
      </w:r>
    </w:p>
    <w:p w14:paraId="75FA4B6C" w14:textId="77777777" w:rsidR="00C71984" w:rsidRPr="00222E5C" w:rsidRDefault="00C71984" w:rsidP="00C71984">
      <w:pPr>
        <w:tabs>
          <w:tab w:val="left" w:pos="720"/>
          <w:tab w:val="left" w:pos="1440"/>
          <w:tab w:val="right" w:pos="9000"/>
        </w:tabs>
        <w:ind w:left="90"/>
        <w:rPr>
          <w:rFonts w:ascii="Arial" w:hAnsi="Arial" w:cs="Arial"/>
          <w:bCs/>
          <w:color w:val="000000"/>
          <w:sz w:val="24"/>
        </w:rPr>
      </w:pPr>
      <w:r w:rsidRPr="00222E5C">
        <w:rPr>
          <w:rFonts w:ascii="Arial" w:hAnsi="Arial" w:cs="Arial"/>
          <w:bCs/>
          <w:color w:val="000000"/>
          <w:sz w:val="24"/>
          <w:szCs w:val="24"/>
        </w:rPr>
        <w:tab/>
      </w:r>
      <w:r w:rsidRPr="00222E5C">
        <w:rPr>
          <w:rFonts w:ascii="Arial" w:hAnsi="Arial" w:cs="Arial"/>
          <w:b/>
          <w:color w:val="000000"/>
          <w:sz w:val="24"/>
          <w:szCs w:val="24"/>
        </w:rPr>
        <w:t>Chalice Lighting</w:t>
      </w:r>
      <w:r w:rsidRPr="00222E5C">
        <w:rPr>
          <w:rFonts w:ascii="Arial" w:hAnsi="Arial" w:cs="Arial"/>
          <w:bCs/>
          <w:color w:val="000000"/>
          <w:sz w:val="24"/>
          <w:szCs w:val="24"/>
        </w:rPr>
        <w:t xml:space="preserve"> – </w:t>
      </w:r>
    </w:p>
    <w:p w14:paraId="1E2C6FA3" w14:textId="77777777" w:rsidR="00C71984" w:rsidRPr="00222E5C" w:rsidRDefault="00C71984" w:rsidP="00C71984">
      <w:pPr>
        <w:tabs>
          <w:tab w:val="left" w:pos="720"/>
          <w:tab w:val="left" w:pos="1440"/>
          <w:tab w:val="right" w:pos="9000"/>
        </w:tabs>
        <w:ind w:left="90"/>
        <w:rPr>
          <w:rFonts w:ascii="Arial" w:hAnsi="Arial" w:cs="Arial"/>
          <w:color w:val="000000"/>
          <w:sz w:val="24"/>
          <w:szCs w:val="24"/>
        </w:rPr>
      </w:pPr>
      <w:r w:rsidRPr="00222E5C">
        <w:rPr>
          <w:rFonts w:ascii="Arial" w:hAnsi="Arial" w:cs="Arial"/>
          <w:b/>
          <w:color w:val="000000"/>
          <w:sz w:val="24"/>
          <w:szCs w:val="24"/>
        </w:rPr>
        <w:tab/>
        <w:t xml:space="preserve">Check-in </w:t>
      </w:r>
      <w:r w:rsidRPr="00D33BDC">
        <w:rPr>
          <w:rFonts w:ascii="Arial" w:hAnsi="Arial" w:cs="Arial"/>
          <w:bCs/>
          <w:color w:val="000000"/>
          <w:sz w:val="24"/>
          <w:szCs w:val="24"/>
        </w:rPr>
        <w:t xml:space="preserve">– </w:t>
      </w:r>
    </w:p>
    <w:p w14:paraId="29C38E5E" w14:textId="77777777" w:rsidR="00C71984" w:rsidRDefault="00C71984" w:rsidP="00C71984">
      <w:pPr>
        <w:tabs>
          <w:tab w:val="left" w:pos="720"/>
          <w:tab w:val="left" w:pos="1440"/>
          <w:tab w:val="right" w:pos="9000"/>
        </w:tabs>
        <w:spacing w:line="259" w:lineRule="auto"/>
        <w:ind w:left="90"/>
        <w:rPr>
          <w:rFonts w:ascii="Arial" w:hAnsi="Arial"/>
          <w:sz w:val="24"/>
          <w:szCs w:val="28"/>
        </w:rPr>
      </w:pPr>
    </w:p>
    <w:p w14:paraId="4E3970EF" w14:textId="77777777" w:rsidR="00C71984" w:rsidRPr="00222E5C" w:rsidRDefault="00C71984" w:rsidP="00C71984">
      <w:pPr>
        <w:tabs>
          <w:tab w:val="left" w:pos="720"/>
          <w:tab w:val="left" w:pos="1440"/>
          <w:tab w:val="right" w:pos="9000"/>
        </w:tabs>
        <w:spacing w:line="259" w:lineRule="auto"/>
        <w:ind w:left="90"/>
        <w:rPr>
          <w:rFonts w:ascii="Arial" w:hAnsi="Arial"/>
          <w:sz w:val="24"/>
          <w:szCs w:val="28"/>
        </w:rPr>
      </w:pPr>
      <w:r w:rsidRPr="00222E5C">
        <w:rPr>
          <w:rFonts w:ascii="Arial" w:hAnsi="Arial"/>
          <w:sz w:val="24"/>
          <w:szCs w:val="28"/>
        </w:rPr>
        <w:t>Protocol for observers during virtual or hybrid meetings:</w:t>
      </w:r>
    </w:p>
    <w:p w14:paraId="0CAE50ED" w14:textId="77777777" w:rsidR="00C71984" w:rsidRPr="00D33BDC" w:rsidRDefault="00C71984" w:rsidP="00C71984">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All non-board members will be muted and video turned off</w:t>
      </w:r>
    </w:p>
    <w:p w14:paraId="16634E3F" w14:textId="77777777" w:rsidR="00C71984" w:rsidRPr="00D33BDC" w:rsidRDefault="00C71984" w:rsidP="00C71984">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Observers may be asked to respond to a question (e.g., parliamentarian for a question on process)</w:t>
      </w:r>
    </w:p>
    <w:p w14:paraId="7ABD7890" w14:textId="77777777" w:rsidR="00C71984" w:rsidRPr="00D33BDC" w:rsidRDefault="00C71984" w:rsidP="00C71984">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Invited observers with items on the Agenda may be asked to join when that agenda item is being discussed</w:t>
      </w:r>
    </w:p>
    <w:p w14:paraId="51C7168F" w14:textId="77777777" w:rsidR="00C71984" w:rsidRDefault="00C71984" w:rsidP="00C71984">
      <w:pPr>
        <w:pStyle w:val="ListParagraph"/>
        <w:tabs>
          <w:tab w:val="left" w:pos="720"/>
          <w:tab w:val="left" w:pos="1440"/>
          <w:tab w:val="right" w:pos="9000"/>
          <w:tab w:val="right" w:pos="9216"/>
        </w:tabs>
        <w:spacing w:line="259" w:lineRule="auto"/>
        <w:ind w:left="90"/>
        <w:rPr>
          <w:rFonts w:ascii="Arial" w:hAnsi="Arial" w:cs="Arial"/>
          <w:b/>
          <w:color w:val="000000"/>
          <w:sz w:val="24"/>
          <w:szCs w:val="28"/>
        </w:rPr>
      </w:pPr>
    </w:p>
    <w:p w14:paraId="2AFE824B" w14:textId="220F976C" w:rsidR="00C71984" w:rsidRPr="00D84A81" w:rsidRDefault="00C71984" w:rsidP="00D84A81">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Opening Announcements or acknowledgements</w:t>
      </w:r>
    </w:p>
    <w:p w14:paraId="00D9428E" w14:textId="77777777" w:rsidR="00C71984" w:rsidRPr="00222E5C" w:rsidRDefault="00C71984" w:rsidP="00C71984">
      <w:pPr>
        <w:tabs>
          <w:tab w:val="left" w:pos="720"/>
          <w:tab w:val="left" w:pos="1440"/>
          <w:tab w:val="right" w:pos="9000"/>
        </w:tabs>
        <w:ind w:left="90"/>
        <w:rPr>
          <w:rFonts w:ascii="Arial" w:hAnsi="Arial" w:cs="Arial"/>
          <w:b/>
          <w:color w:val="000000"/>
          <w:sz w:val="24"/>
          <w:szCs w:val="24"/>
        </w:rPr>
      </w:pPr>
    </w:p>
    <w:p w14:paraId="4D60365C" w14:textId="77777777" w:rsidR="004C6E9E" w:rsidRDefault="004C6E9E" w:rsidP="00C71984">
      <w:pPr>
        <w:tabs>
          <w:tab w:val="left" w:pos="720"/>
          <w:tab w:val="left" w:pos="1440"/>
          <w:tab w:val="right" w:pos="9000"/>
        </w:tabs>
        <w:ind w:left="90"/>
        <w:rPr>
          <w:rFonts w:ascii="Arial" w:hAnsi="Arial" w:cs="Arial"/>
          <w:b/>
          <w:bCs/>
          <w:color w:val="000000"/>
          <w:sz w:val="24"/>
          <w:szCs w:val="28"/>
        </w:rPr>
      </w:pPr>
    </w:p>
    <w:p w14:paraId="7F124531" w14:textId="15E9B04C" w:rsidR="00C71984" w:rsidRPr="00D84A81" w:rsidRDefault="004C6E9E" w:rsidP="00C71984">
      <w:pPr>
        <w:tabs>
          <w:tab w:val="left" w:pos="720"/>
          <w:tab w:val="left" w:pos="1440"/>
          <w:tab w:val="right" w:pos="9000"/>
        </w:tabs>
        <w:ind w:left="90"/>
        <w:rPr>
          <w:rFonts w:ascii="Arial" w:hAnsi="Arial" w:cs="Arial"/>
          <w:b/>
          <w:bCs/>
          <w:color w:val="000000"/>
          <w:sz w:val="24"/>
          <w:szCs w:val="28"/>
        </w:rPr>
      </w:pPr>
      <w:r>
        <w:rPr>
          <w:rFonts w:ascii="Arial" w:hAnsi="Arial" w:cs="Arial"/>
          <w:b/>
          <w:bCs/>
          <w:color w:val="000000"/>
          <w:sz w:val="24"/>
          <w:szCs w:val="28"/>
        </w:rPr>
        <w:t>Executive session</w:t>
      </w:r>
      <w:r w:rsidR="009F46D1">
        <w:rPr>
          <w:rFonts w:ascii="Arial" w:hAnsi="Arial" w:cs="Arial"/>
          <w:b/>
          <w:bCs/>
          <w:color w:val="000000"/>
          <w:sz w:val="24"/>
          <w:szCs w:val="28"/>
        </w:rPr>
        <w:t>:</w:t>
      </w:r>
      <w:r w:rsidR="009F46D1">
        <w:rPr>
          <w:rFonts w:ascii="Arial" w:hAnsi="Arial" w:cs="Arial"/>
          <w:color w:val="000000"/>
          <w:sz w:val="24"/>
          <w:szCs w:val="28"/>
        </w:rPr>
        <w:t xml:space="preserve"> motion to go into executive session.</w:t>
      </w:r>
      <w:r w:rsidR="001D6D68">
        <w:rPr>
          <w:rFonts w:ascii="Arial" w:hAnsi="Arial" w:cs="Arial"/>
          <w:color w:val="000000"/>
          <w:sz w:val="24"/>
          <w:szCs w:val="28"/>
        </w:rPr>
        <w:tab/>
      </w:r>
      <w:r w:rsidR="00D84A81">
        <w:rPr>
          <w:rFonts w:ascii="Arial" w:hAnsi="Arial" w:cs="Arial"/>
          <w:b/>
          <w:bCs/>
          <w:color w:val="000000"/>
          <w:sz w:val="24"/>
          <w:szCs w:val="28"/>
        </w:rPr>
        <w:t>6:20</w:t>
      </w:r>
    </w:p>
    <w:p w14:paraId="15FEB104" w14:textId="7F6BA592" w:rsidR="009F46D1" w:rsidRDefault="009F46D1" w:rsidP="00C71984">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Moved</w:t>
      </w:r>
      <w:r w:rsidR="001D6D68">
        <w:rPr>
          <w:rFonts w:ascii="Arial" w:hAnsi="Arial" w:cs="Arial"/>
          <w:color w:val="000000"/>
          <w:sz w:val="24"/>
          <w:szCs w:val="28"/>
        </w:rPr>
        <w:t xml:space="preserve"> by</w:t>
      </w:r>
      <w:r>
        <w:rPr>
          <w:rFonts w:ascii="Arial" w:hAnsi="Arial" w:cs="Arial"/>
          <w:color w:val="000000"/>
          <w:sz w:val="24"/>
          <w:szCs w:val="28"/>
        </w:rPr>
        <w:t xml:space="preserve"> </w:t>
      </w:r>
      <w:r w:rsidR="00407216">
        <w:rPr>
          <w:rFonts w:ascii="Arial" w:hAnsi="Arial" w:cs="Arial"/>
          <w:color w:val="000000"/>
          <w:sz w:val="24"/>
          <w:szCs w:val="28"/>
        </w:rPr>
        <w:t>Roseanna</w:t>
      </w:r>
      <w:r w:rsidR="001D6D68">
        <w:rPr>
          <w:rFonts w:ascii="Arial" w:hAnsi="Arial" w:cs="Arial"/>
          <w:color w:val="000000"/>
          <w:sz w:val="24"/>
          <w:szCs w:val="28"/>
        </w:rPr>
        <w:t>, s</w:t>
      </w:r>
      <w:r>
        <w:rPr>
          <w:rFonts w:ascii="Arial" w:hAnsi="Arial" w:cs="Arial"/>
          <w:color w:val="000000"/>
          <w:sz w:val="24"/>
          <w:szCs w:val="28"/>
        </w:rPr>
        <w:t>econded</w:t>
      </w:r>
      <w:r w:rsidR="001D6D68">
        <w:rPr>
          <w:rFonts w:ascii="Arial" w:hAnsi="Arial" w:cs="Arial"/>
          <w:color w:val="000000"/>
          <w:sz w:val="24"/>
          <w:szCs w:val="28"/>
        </w:rPr>
        <w:t xml:space="preserve"> by</w:t>
      </w:r>
      <w:r>
        <w:rPr>
          <w:rFonts w:ascii="Arial" w:hAnsi="Arial" w:cs="Arial"/>
          <w:color w:val="000000"/>
          <w:sz w:val="24"/>
          <w:szCs w:val="28"/>
        </w:rPr>
        <w:t xml:space="preserve"> </w:t>
      </w:r>
      <w:r w:rsidR="00407216">
        <w:rPr>
          <w:rFonts w:ascii="Arial" w:hAnsi="Arial" w:cs="Arial"/>
          <w:color w:val="000000"/>
          <w:sz w:val="24"/>
          <w:szCs w:val="28"/>
        </w:rPr>
        <w:t>Dean</w:t>
      </w:r>
      <w:r w:rsidR="001D6D68">
        <w:rPr>
          <w:rFonts w:ascii="Arial" w:hAnsi="Arial" w:cs="Arial"/>
          <w:color w:val="000000"/>
          <w:sz w:val="24"/>
          <w:szCs w:val="28"/>
        </w:rPr>
        <w:t>,</w:t>
      </w:r>
      <w:r>
        <w:rPr>
          <w:rFonts w:ascii="Arial" w:hAnsi="Arial" w:cs="Arial"/>
          <w:color w:val="000000"/>
          <w:sz w:val="24"/>
          <w:szCs w:val="28"/>
        </w:rPr>
        <w:t xml:space="preserve"> </w:t>
      </w:r>
      <w:r w:rsidR="001D6D68">
        <w:rPr>
          <w:rFonts w:ascii="Arial" w:hAnsi="Arial" w:cs="Arial"/>
          <w:color w:val="000000"/>
          <w:sz w:val="24"/>
          <w:szCs w:val="28"/>
        </w:rPr>
        <w:t>a</w:t>
      </w:r>
      <w:r>
        <w:rPr>
          <w:rFonts w:ascii="Arial" w:hAnsi="Arial" w:cs="Arial"/>
          <w:color w:val="000000"/>
          <w:sz w:val="24"/>
          <w:szCs w:val="28"/>
        </w:rPr>
        <w:t>pproved</w:t>
      </w:r>
    </w:p>
    <w:p w14:paraId="29FD00B0" w14:textId="6A1032CE" w:rsidR="009F46D1" w:rsidRDefault="009F46D1" w:rsidP="00C71984">
      <w:pPr>
        <w:tabs>
          <w:tab w:val="left" w:pos="720"/>
          <w:tab w:val="left" w:pos="1440"/>
          <w:tab w:val="right" w:pos="9000"/>
        </w:tabs>
        <w:ind w:left="90"/>
        <w:rPr>
          <w:rFonts w:ascii="Arial" w:hAnsi="Arial" w:cs="Arial"/>
          <w:color w:val="000000"/>
          <w:sz w:val="24"/>
          <w:szCs w:val="28"/>
        </w:rPr>
      </w:pPr>
    </w:p>
    <w:p w14:paraId="0A7A04FF" w14:textId="6FAAA804" w:rsidR="009F46D1" w:rsidRDefault="009F46D1" w:rsidP="00C71984">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Motion to end executive session and return to regular meeting.</w:t>
      </w:r>
    </w:p>
    <w:p w14:paraId="6EF40B83" w14:textId="00A54D8E" w:rsidR="00F055BF" w:rsidRDefault="009F46D1" w:rsidP="00C71984">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Moved</w:t>
      </w:r>
      <w:r w:rsidR="001D6D68">
        <w:rPr>
          <w:rFonts w:ascii="Arial" w:hAnsi="Arial" w:cs="Arial"/>
          <w:color w:val="000000"/>
          <w:sz w:val="24"/>
          <w:szCs w:val="28"/>
        </w:rPr>
        <w:t xml:space="preserve"> by</w:t>
      </w:r>
      <w:r>
        <w:rPr>
          <w:rFonts w:ascii="Arial" w:hAnsi="Arial" w:cs="Arial"/>
          <w:color w:val="000000"/>
          <w:sz w:val="24"/>
          <w:szCs w:val="28"/>
        </w:rPr>
        <w:t xml:space="preserve"> </w:t>
      </w:r>
      <w:r w:rsidR="00F055BF">
        <w:rPr>
          <w:rFonts w:ascii="Arial" w:hAnsi="Arial" w:cs="Arial"/>
          <w:color w:val="000000"/>
          <w:sz w:val="24"/>
          <w:szCs w:val="28"/>
        </w:rPr>
        <w:t>Peg</w:t>
      </w:r>
      <w:r w:rsidR="001D6D68">
        <w:rPr>
          <w:rFonts w:ascii="Arial" w:hAnsi="Arial" w:cs="Arial"/>
          <w:color w:val="000000"/>
          <w:sz w:val="24"/>
          <w:szCs w:val="28"/>
        </w:rPr>
        <w:t>, s</w:t>
      </w:r>
      <w:r w:rsidR="006F5C4B">
        <w:rPr>
          <w:rFonts w:ascii="Arial" w:hAnsi="Arial" w:cs="Arial"/>
          <w:color w:val="000000"/>
          <w:sz w:val="24"/>
          <w:szCs w:val="28"/>
        </w:rPr>
        <w:t>econded</w:t>
      </w:r>
      <w:r w:rsidR="001D6D68">
        <w:rPr>
          <w:rFonts w:ascii="Arial" w:hAnsi="Arial" w:cs="Arial"/>
          <w:color w:val="000000"/>
          <w:sz w:val="24"/>
          <w:szCs w:val="28"/>
        </w:rPr>
        <w:t xml:space="preserve"> by</w:t>
      </w:r>
      <w:r>
        <w:rPr>
          <w:rFonts w:ascii="Arial" w:hAnsi="Arial" w:cs="Arial"/>
          <w:color w:val="000000"/>
          <w:sz w:val="24"/>
          <w:szCs w:val="28"/>
        </w:rPr>
        <w:t xml:space="preserve"> </w:t>
      </w:r>
      <w:r w:rsidR="00F055BF">
        <w:rPr>
          <w:rFonts w:ascii="Arial" w:hAnsi="Arial" w:cs="Arial"/>
          <w:color w:val="000000"/>
          <w:sz w:val="24"/>
          <w:szCs w:val="28"/>
        </w:rPr>
        <w:t>Gary</w:t>
      </w:r>
      <w:r w:rsidR="001D6D68">
        <w:rPr>
          <w:rFonts w:ascii="Arial" w:hAnsi="Arial" w:cs="Arial"/>
          <w:color w:val="000000"/>
          <w:sz w:val="24"/>
          <w:szCs w:val="28"/>
        </w:rPr>
        <w:t>, a</w:t>
      </w:r>
      <w:r w:rsidR="00F055BF">
        <w:rPr>
          <w:rFonts w:ascii="Arial" w:hAnsi="Arial" w:cs="Arial"/>
          <w:color w:val="000000"/>
          <w:sz w:val="24"/>
          <w:szCs w:val="28"/>
        </w:rPr>
        <w:t>pproved</w:t>
      </w:r>
    </w:p>
    <w:p w14:paraId="0B5695E4" w14:textId="77777777" w:rsidR="001D6D68" w:rsidRDefault="001D6D68" w:rsidP="0076662B">
      <w:pPr>
        <w:tabs>
          <w:tab w:val="left" w:pos="720"/>
          <w:tab w:val="left" w:pos="1440"/>
          <w:tab w:val="right" w:pos="9000"/>
          <w:tab w:val="right" w:pos="9216"/>
        </w:tabs>
        <w:ind w:left="90"/>
        <w:rPr>
          <w:rFonts w:ascii="Arial" w:hAnsi="Arial" w:cs="Arial"/>
          <w:b/>
          <w:color w:val="000000"/>
          <w:sz w:val="24"/>
          <w:szCs w:val="28"/>
        </w:rPr>
      </w:pPr>
    </w:p>
    <w:p w14:paraId="7AF5622E" w14:textId="13C10CA5" w:rsidR="0076662B" w:rsidRPr="00222E5C" w:rsidRDefault="0076662B" w:rsidP="0076662B">
      <w:pPr>
        <w:tabs>
          <w:tab w:val="left" w:pos="720"/>
          <w:tab w:val="left" w:pos="1440"/>
          <w:tab w:val="right" w:pos="9000"/>
          <w:tab w:val="right" w:pos="9216"/>
        </w:tabs>
        <w:ind w:left="90"/>
        <w:rPr>
          <w:rFonts w:ascii="Arial" w:hAnsi="Arial" w:cs="Arial"/>
          <w:bCs/>
          <w:color w:val="000000"/>
          <w:sz w:val="24"/>
          <w:szCs w:val="28"/>
        </w:rPr>
      </w:pPr>
      <w:r w:rsidRPr="00222E5C">
        <w:rPr>
          <w:rFonts w:ascii="Arial" w:hAnsi="Arial" w:cs="Arial"/>
          <w:b/>
          <w:color w:val="000000"/>
          <w:sz w:val="24"/>
          <w:szCs w:val="28"/>
        </w:rPr>
        <w:t>BREAK</w:t>
      </w:r>
      <w:r w:rsidRPr="00222E5C">
        <w:rPr>
          <w:rFonts w:ascii="Arial" w:hAnsi="Arial" w:cs="Arial"/>
          <w:b/>
          <w:color w:val="000000"/>
          <w:sz w:val="24"/>
          <w:szCs w:val="28"/>
        </w:rPr>
        <w:tab/>
      </w:r>
      <w:r w:rsidR="001D6D68">
        <w:rPr>
          <w:rFonts w:ascii="Arial" w:hAnsi="Arial" w:cs="Arial"/>
          <w:b/>
          <w:color w:val="000000"/>
          <w:sz w:val="24"/>
          <w:szCs w:val="28"/>
        </w:rPr>
        <w:tab/>
      </w:r>
      <w:r w:rsidR="00D84A81">
        <w:rPr>
          <w:rFonts w:ascii="Arial" w:hAnsi="Arial" w:cs="Arial"/>
          <w:b/>
          <w:color w:val="000000"/>
          <w:sz w:val="24"/>
          <w:szCs w:val="28"/>
        </w:rPr>
        <w:t>7:45</w:t>
      </w:r>
      <w:r w:rsidRPr="00D504D7">
        <w:rPr>
          <w:rFonts w:ascii="Arial" w:hAnsi="Arial" w:cs="Arial"/>
          <w:b/>
          <w:color w:val="000000"/>
          <w:sz w:val="24"/>
          <w:szCs w:val="28"/>
        </w:rPr>
        <w:t xml:space="preserve"> </w:t>
      </w:r>
      <w:r w:rsidR="00A31E8C">
        <w:rPr>
          <w:rFonts w:ascii="Arial" w:hAnsi="Arial" w:cs="Arial"/>
          <w:b/>
          <w:color w:val="000000"/>
          <w:sz w:val="24"/>
          <w:szCs w:val="28"/>
        </w:rPr>
        <w:t>-7:50</w:t>
      </w:r>
    </w:p>
    <w:p w14:paraId="32C488CE" w14:textId="77777777" w:rsidR="004C6E9E" w:rsidRDefault="004C6E9E" w:rsidP="00C71984">
      <w:pPr>
        <w:tabs>
          <w:tab w:val="left" w:pos="720"/>
          <w:tab w:val="left" w:pos="1440"/>
          <w:tab w:val="right" w:pos="9000"/>
        </w:tabs>
        <w:ind w:left="90"/>
        <w:rPr>
          <w:rFonts w:ascii="Arial" w:hAnsi="Arial" w:cs="Arial"/>
          <w:b/>
          <w:bCs/>
          <w:color w:val="000000"/>
          <w:sz w:val="24"/>
          <w:szCs w:val="28"/>
        </w:rPr>
      </w:pPr>
    </w:p>
    <w:p w14:paraId="0D320D83" w14:textId="030137A8" w:rsidR="00FC5AB2" w:rsidRPr="00FC5AB2" w:rsidRDefault="00FC5AB2" w:rsidP="00C71984">
      <w:pPr>
        <w:tabs>
          <w:tab w:val="left" w:pos="720"/>
          <w:tab w:val="left" w:pos="1440"/>
          <w:tab w:val="right" w:pos="9000"/>
        </w:tabs>
        <w:ind w:left="90"/>
        <w:rPr>
          <w:rFonts w:ascii="Arial" w:hAnsi="Arial" w:cs="Arial"/>
          <w:color w:val="000000"/>
          <w:sz w:val="24"/>
          <w:szCs w:val="28"/>
        </w:rPr>
      </w:pPr>
      <w:r>
        <w:rPr>
          <w:rFonts w:ascii="Arial" w:hAnsi="Arial" w:cs="Arial"/>
          <w:b/>
          <w:bCs/>
          <w:color w:val="000000"/>
          <w:sz w:val="24"/>
          <w:szCs w:val="28"/>
        </w:rPr>
        <w:t xml:space="preserve">Announcement: </w:t>
      </w:r>
      <w:r>
        <w:rPr>
          <w:rFonts w:ascii="Arial" w:hAnsi="Arial" w:cs="Arial"/>
          <w:color w:val="000000"/>
          <w:sz w:val="24"/>
          <w:szCs w:val="28"/>
        </w:rPr>
        <w:t>Sarah announced that the Board has voted to extend Linda’s contract for the rest of this</w:t>
      </w:r>
      <w:r w:rsidR="00D84A81">
        <w:rPr>
          <w:rFonts w:ascii="Arial" w:hAnsi="Arial" w:cs="Arial"/>
          <w:color w:val="000000"/>
          <w:sz w:val="24"/>
          <w:szCs w:val="28"/>
        </w:rPr>
        <w:t xml:space="preserve"> church year at 75% and for the 2025-2026 church year, also at 75%.</w:t>
      </w:r>
    </w:p>
    <w:p w14:paraId="028170D5" w14:textId="77777777" w:rsidR="00FC5AB2" w:rsidRDefault="00FC5AB2" w:rsidP="00C71984">
      <w:pPr>
        <w:tabs>
          <w:tab w:val="left" w:pos="720"/>
          <w:tab w:val="left" w:pos="1440"/>
          <w:tab w:val="right" w:pos="9000"/>
        </w:tabs>
        <w:ind w:left="90"/>
        <w:rPr>
          <w:rFonts w:ascii="Arial" w:hAnsi="Arial" w:cs="Arial"/>
          <w:b/>
          <w:bCs/>
          <w:color w:val="000000"/>
          <w:sz w:val="24"/>
          <w:szCs w:val="28"/>
        </w:rPr>
      </w:pPr>
    </w:p>
    <w:p w14:paraId="38C117AF" w14:textId="06303582" w:rsidR="00C71984" w:rsidRPr="00222E5C" w:rsidRDefault="00C71984" w:rsidP="00C71984">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Consent Agenda</w:t>
      </w:r>
    </w:p>
    <w:p w14:paraId="62B66E09" w14:textId="57CF5ADA" w:rsidR="00C71984" w:rsidRPr="00376288" w:rsidRDefault="00C71984" w:rsidP="00C71984">
      <w:pPr>
        <w:pStyle w:val="ListParagraph"/>
        <w:numPr>
          <w:ilvl w:val="0"/>
          <w:numId w:val="3"/>
        </w:numPr>
        <w:tabs>
          <w:tab w:val="left" w:pos="720"/>
          <w:tab w:val="left" w:pos="1440"/>
          <w:tab w:val="right" w:pos="9000"/>
        </w:tabs>
        <w:spacing w:after="120" w:line="259" w:lineRule="auto"/>
        <w:rPr>
          <w:rFonts w:ascii="Arial" w:hAnsi="Arial"/>
          <w:sz w:val="24"/>
          <w:szCs w:val="28"/>
        </w:rPr>
      </w:pPr>
      <w:r w:rsidRPr="009978CB">
        <w:rPr>
          <w:rFonts w:ascii="Arial" w:hAnsi="Arial" w:cs="Arial"/>
          <w:color w:val="000000"/>
          <w:sz w:val="24"/>
          <w:szCs w:val="28"/>
        </w:rPr>
        <w:t xml:space="preserve">Approval of Minutes of </w:t>
      </w:r>
      <w:r w:rsidR="00DA0D9B">
        <w:rPr>
          <w:rFonts w:ascii="Arial" w:hAnsi="Arial" w:cs="Arial"/>
          <w:color w:val="000000"/>
          <w:sz w:val="24"/>
          <w:szCs w:val="28"/>
        </w:rPr>
        <w:t xml:space="preserve">November 20, 2024 </w:t>
      </w:r>
      <w:r w:rsidRPr="009978CB">
        <w:rPr>
          <w:rFonts w:ascii="Arial" w:hAnsi="Arial" w:cs="Arial"/>
          <w:color w:val="000000"/>
          <w:sz w:val="24"/>
          <w:szCs w:val="28"/>
        </w:rPr>
        <w:t>meeting</w:t>
      </w:r>
    </w:p>
    <w:p w14:paraId="506A0FF5" w14:textId="2A5F3EB1" w:rsidR="00FC5AB2" w:rsidRDefault="00376288" w:rsidP="00FC5AB2">
      <w:pPr>
        <w:pStyle w:val="ListParagraph"/>
        <w:tabs>
          <w:tab w:val="left" w:pos="720"/>
          <w:tab w:val="left" w:pos="1440"/>
          <w:tab w:val="right" w:pos="9000"/>
        </w:tabs>
        <w:spacing w:after="120" w:line="259" w:lineRule="auto"/>
        <w:ind w:left="810"/>
        <w:rPr>
          <w:rFonts w:ascii="Arial" w:hAnsi="Arial" w:cs="Arial"/>
          <w:color w:val="000000"/>
          <w:sz w:val="24"/>
          <w:szCs w:val="28"/>
        </w:rPr>
      </w:pPr>
      <w:r>
        <w:rPr>
          <w:rFonts w:ascii="Arial" w:hAnsi="Arial" w:cs="Arial"/>
          <w:color w:val="000000"/>
          <w:sz w:val="24"/>
          <w:szCs w:val="28"/>
        </w:rPr>
        <w:t>Moved</w:t>
      </w:r>
      <w:r w:rsidR="008147DC">
        <w:rPr>
          <w:rFonts w:ascii="Arial" w:hAnsi="Arial" w:cs="Arial"/>
          <w:color w:val="000000"/>
          <w:sz w:val="24"/>
          <w:szCs w:val="28"/>
        </w:rPr>
        <w:t xml:space="preserve"> by</w:t>
      </w:r>
      <w:r>
        <w:rPr>
          <w:rFonts w:ascii="Arial" w:hAnsi="Arial" w:cs="Arial"/>
          <w:color w:val="000000"/>
          <w:sz w:val="24"/>
          <w:szCs w:val="28"/>
        </w:rPr>
        <w:t xml:space="preserve"> </w:t>
      </w:r>
      <w:r w:rsidR="00FC5AB2">
        <w:rPr>
          <w:rFonts w:ascii="Arial" w:hAnsi="Arial" w:cs="Arial"/>
          <w:color w:val="000000"/>
          <w:sz w:val="24"/>
          <w:szCs w:val="28"/>
        </w:rPr>
        <w:t>Roseanna</w:t>
      </w:r>
      <w:r w:rsidR="008147DC">
        <w:rPr>
          <w:rFonts w:ascii="Arial" w:hAnsi="Arial" w:cs="Arial"/>
          <w:color w:val="000000"/>
          <w:sz w:val="24"/>
          <w:szCs w:val="28"/>
        </w:rPr>
        <w:t>, s</w:t>
      </w:r>
      <w:r>
        <w:rPr>
          <w:rFonts w:ascii="Arial" w:hAnsi="Arial" w:cs="Arial"/>
          <w:color w:val="000000"/>
          <w:sz w:val="24"/>
          <w:szCs w:val="28"/>
        </w:rPr>
        <w:t>econded</w:t>
      </w:r>
      <w:r w:rsidR="008147DC">
        <w:rPr>
          <w:rFonts w:ascii="Arial" w:hAnsi="Arial" w:cs="Arial"/>
          <w:color w:val="000000"/>
          <w:sz w:val="24"/>
          <w:szCs w:val="28"/>
        </w:rPr>
        <w:t xml:space="preserve"> by</w:t>
      </w:r>
      <w:r>
        <w:rPr>
          <w:rFonts w:ascii="Arial" w:hAnsi="Arial" w:cs="Arial"/>
          <w:color w:val="000000"/>
          <w:sz w:val="24"/>
          <w:szCs w:val="28"/>
        </w:rPr>
        <w:t xml:space="preserve"> </w:t>
      </w:r>
      <w:r w:rsidR="00FC5AB2">
        <w:rPr>
          <w:rFonts w:ascii="Arial" w:hAnsi="Arial" w:cs="Arial"/>
          <w:color w:val="000000"/>
          <w:sz w:val="24"/>
          <w:szCs w:val="28"/>
        </w:rPr>
        <w:t>Mary</w:t>
      </w:r>
      <w:r w:rsidR="008147DC">
        <w:rPr>
          <w:rFonts w:ascii="Arial" w:hAnsi="Arial" w:cs="Arial"/>
          <w:color w:val="000000"/>
          <w:sz w:val="24"/>
          <w:szCs w:val="28"/>
        </w:rPr>
        <w:t>, a</w:t>
      </w:r>
      <w:r>
        <w:rPr>
          <w:rFonts w:ascii="Arial" w:hAnsi="Arial" w:cs="Arial"/>
          <w:color w:val="000000"/>
          <w:sz w:val="24"/>
          <w:szCs w:val="28"/>
        </w:rPr>
        <w:t>pproved</w:t>
      </w:r>
    </w:p>
    <w:p w14:paraId="3CCC6B05" w14:textId="6585E6D8" w:rsidR="00D84A81" w:rsidRDefault="00FC5AB2" w:rsidP="00D84A81">
      <w:pPr>
        <w:pStyle w:val="ListParagraph"/>
        <w:numPr>
          <w:ilvl w:val="0"/>
          <w:numId w:val="3"/>
        </w:numPr>
        <w:tabs>
          <w:tab w:val="left" w:pos="720"/>
          <w:tab w:val="left" w:pos="1440"/>
          <w:tab w:val="right" w:pos="9000"/>
        </w:tabs>
        <w:spacing w:after="120" w:line="259" w:lineRule="auto"/>
        <w:rPr>
          <w:rFonts w:ascii="Arial" w:hAnsi="Arial"/>
          <w:sz w:val="24"/>
          <w:szCs w:val="28"/>
        </w:rPr>
      </w:pPr>
      <w:r>
        <w:rPr>
          <w:rFonts w:ascii="Arial" w:hAnsi="Arial"/>
          <w:sz w:val="24"/>
          <w:szCs w:val="28"/>
        </w:rPr>
        <w:t>Approval of consent agenda</w:t>
      </w:r>
    </w:p>
    <w:p w14:paraId="3D972E7A" w14:textId="6A6C1D4E" w:rsidR="008147DC" w:rsidRDefault="008147DC" w:rsidP="008147DC">
      <w:pPr>
        <w:pStyle w:val="ListParagraph"/>
        <w:numPr>
          <w:ilvl w:val="0"/>
          <w:numId w:val="3"/>
        </w:numPr>
        <w:tabs>
          <w:tab w:val="left" w:pos="720"/>
          <w:tab w:val="left" w:pos="1440"/>
          <w:tab w:val="right" w:pos="9000"/>
        </w:tabs>
        <w:spacing w:after="120" w:line="259" w:lineRule="auto"/>
        <w:rPr>
          <w:rFonts w:ascii="Arial" w:hAnsi="Arial" w:cs="Arial"/>
          <w:color w:val="000000"/>
          <w:sz w:val="24"/>
          <w:szCs w:val="28"/>
        </w:rPr>
      </w:pPr>
      <w:r>
        <w:rPr>
          <w:rFonts w:ascii="Arial" w:hAnsi="Arial" w:cs="Arial"/>
          <w:color w:val="000000"/>
          <w:sz w:val="24"/>
          <w:szCs w:val="28"/>
        </w:rPr>
        <w:t>Moved by Peg, seconded by Gary, approved</w:t>
      </w:r>
    </w:p>
    <w:p w14:paraId="5B52218F" w14:textId="25658DF8" w:rsidR="00376288" w:rsidRPr="00FC5AB2" w:rsidRDefault="00006148" w:rsidP="00FC5AB2">
      <w:pPr>
        <w:pStyle w:val="ListParagraph"/>
        <w:numPr>
          <w:ilvl w:val="0"/>
          <w:numId w:val="3"/>
        </w:numPr>
        <w:rPr>
          <w:rFonts w:ascii="Times New Roman" w:eastAsia="Times New Roman" w:hAnsi="Times New Roman" w:cs="Times New Roman"/>
          <w:sz w:val="24"/>
          <w:szCs w:val="24"/>
        </w:rPr>
      </w:pPr>
      <w:r w:rsidRPr="00063526">
        <w:rPr>
          <w:rFonts w:ascii="Arial" w:eastAsia="Times New Roman" w:hAnsi="Arial" w:cs="Arial"/>
          <w:color w:val="222222"/>
          <w:sz w:val="24"/>
          <w:szCs w:val="24"/>
        </w:rPr>
        <w:t xml:space="preserve">Passed unanimously by electronic vote December 3, 2024: </w:t>
      </w:r>
      <w:r w:rsidR="008147DC">
        <w:rPr>
          <w:rFonts w:ascii="Arial" w:eastAsia="Times New Roman" w:hAnsi="Arial" w:cs="Arial"/>
          <w:color w:val="222222"/>
          <w:sz w:val="24"/>
          <w:szCs w:val="24"/>
        </w:rPr>
        <w:br/>
      </w:r>
      <w:r w:rsidRPr="00063526">
        <w:rPr>
          <w:rFonts w:ascii="Arial" w:eastAsia="Times New Roman" w:hAnsi="Arial" w:cs="Arial"/>
          <w:color w:val="222222"/>
          <w:sz w:val="24"/>
          <w:szCs w:val="24"/>
        </w:rPr>
        <w:t>Motion: We recommend that QUUF enter into a contract with Rachel Maxwell as described in parts one and two of her proposal to conduct a Searching for the Future weekend on February</w:t>
      </w:r>
      <w:r w:rsidR="008147DC">
        <w:rPr>
          <w:rFonts w:ascii="Arial" w:eastAsia="Times New Roman" w:hAnsi="Arial" w:cs="Arial"/>
          <w:color w:val="222222"/>
          <w:sz w:val="24"/>
          <w:szCs w:val="24"/>
        </w:rPr>
        <w:t xml:space="preserve"> </w:t>
      </w:r>
      <w:r w:rsidRPr="00063526">
        <w:rPr>
          <w:rFonts w:ascii="Arial" w:eastAsia="Times New Roman" w:hAnsi="Arial" w:cs="Arial"/>
          <w:color w:val="222222"/>
          <w:sz w:val="24"/>
          <w:szCs w:val="24"/>
        </w:rPr>
        <w:t>7,</w:t>
      </w:r>
      <w:r w:rsidR="008147DC">
        <w:rPr>
          <w:rFonts w:ascii="Arial" w:eastAsia="Times New Roman" w:hAnsi="Arial" w:cs="Arial"/>
          <w:color w:val="222222"/>
          <w:sz w:val="24"/>
          <w:szCs w:val="24"/>
        </w:rPr>
        <w:t xml:space="preserve"> </w:t>
      </w:r>
      <w:r w:rsidRPr="00063526">
        <w:rPr>
          <w:rFonts w:ascii="Arial" w:eastAsia="Times New Roman" w:hAnsi="Arial" w:cs="Arial"/>
          <w:color w:val="222222"/>
          <w:sz w:val="24"/>
          <w:szCs w:val="24"/>
        </w:rPr>
        <w:t xml:space="preserve">8 and 9th </w:t>
      </w:r>
      <w:r w:rsidR="008147DC">
        <w:rPr>
          <w:rFonts w:ascii="Arial" w:eastAsia="Times New Roman" w:hAnsi="Arial" w:cs="Arial"/>
          <w:color w:val="222222"/>
          <w:sz w:val="24"/>
          <w:szCs w:val="24"/>
        </w:rPr>
        <w:t>“</w:t>
      </w:r>
      <w:r w:rsidRPr="00063526">
        <w:rPr>
          <w:rFonts w:ascii="Arial" w:eastAsia="Times New Roman" w:hAnsi="Arial" w:cs="Arial"/>
          <w:color w:val="222222"/>
          <w:sz w:val="24"/>
          <w:szCs w:val="24"/>
        </w:rPr>
        <w:t>engaging the membership in developing a new vision and mission and an initial set of goals and strategies that can jump-start a strategic plan.</w:t>
      </w:r>
      <w:r w:rsidR="008147DC">
        <w:rPr>
          <w:rFonts w:ascii="Arial" w:eastAsia="Times New Roman" w:hAnsi="Arial" w:cs="Arial"/>
          <w:color w:val="222222"/>
          <w:sz w:val="24"/>
          <w:szCs w:val="24"/>
        </w:rPr>
        <w:t>”</w:t>
      </w:r>
      <w:r w:rsidRPr="00063526">
        <w:rPr>
          <w:rFonts w:ascii="Arial" w:eastAsia="Times New Roman" w:hAnsi="Arial" w:cs="Arial"/>
          <w:color w:val="222222"/>
          <w:sz w:val="24"/>
          <w:szCs w:val="24"/>
        </w:rPr>
        <w:t xml:space="preserve"> The board has reviewed her complete proposal and contract documents and fee schedule and will use a financial grant obtained from the QUUF Endowments Committee to fund the workshop and several hours of consultation time not to exceed a total expendit</w:t>
      </w:r>
      <w:r w:rsidRPr="00376288">
        <w:rPr>
          <w:rFonts w:ascii="Arial" w:eastAsia="Times New Roman" w:hAnsi="Arial" w:cs="Arial"/>
          <w:color w:val="222222"/>
          <w:sz w:val="24"/>
          <w:szCs w:val="24"/>
        </w:rPr>
        <w:t>ure of $6,762.</w:t>
      </w:r>
    </w:p>
    <w:p w14:paraId="342077AC" w14:textId="0E1E611D" w:rsidR="00376288" w:rsidRDefault="004C6E9E" w:rsidP="00006148">
      <w:pPr>
        <w:pStyle w:val="ListParagraph"/>
        <w:numPr>
          <w:ilvl w:val="0"/>
          <w:numId w:val="3"/>
        </w:numPr>
        <w:rPr>
          <w:rFonts w:ascii="Arial" w:eastAsia="Times New Roman" w:hAnsi="Arial" w:cs="Arial"/>
          <w:sz w:val="24"/>
          <w:szCs w:val="24"/>
        </w:rPr>
      </w:pPr>
      <w:r w:rsidRPr="00376288">
        <w:rPr>
          <w:rFonts w:ascii="Arial" w:eastAsia="Times New Roman" w:hAnsi="Arial" w:cs="Arial"/>
          <w:sz w:val="24"/>
          <w:szCs w:val="24"/>
        </w:rPr>
        <w:t xml:space="preserve">Approval of the housing allowance </w:t>
      </w:r>
      <w:r w:rsidR="00D97B73" w:rsidRPr="00376288">
        <w:rPr>
          <w:rFonts w:ascii="Arial" w:eastAsia="Times New Roman" w:hAnsi="Arial" w:cs="Arial"/>
          <w:sz w:val="24"/>
          <w:szCs w:val="24"/>
        </w:rPr>
        <w:t xml:space="preserve">for Linda Hart of $25,000 </w:t>
      </w:r>
      <w:r w:rsidRPr="00376288">
        <w:rPr>
          <w:rFonts w:ascii="Arial" w:eastAsia="Times New Roman" w:hAnsi="Arial" w:cs="Arial"/>
          <w:sz w:val="24"/>
          <w:szCs w:val="24"/>
        </w:rPr>
        <w:t>designat</w:t>
      </w:r>
      <w:r w:rsidR="00D97B73" w:rsidRPr="00376288">
        <w:rPr>
          <w:rFonts w:ascii="Arial" w:eastAsia="Times New Roman" w:hAnsi="Arial" w:cs="Arial"/>
          <w:sz w:val="24"/>
          <w:szCs w:val="24"/>
        </w:rPr>
        <w:t>ed from her salary</w:t>
      </w:r>
      <w:r w:rsidRPr="00376288">
        <w:rPr>
          <w:rFonts w:ascii="Arial" w:eastAsia="Times New Roman" w:hAnsi="Arial" w:cs="Arial"/>
          <w:sz w:val="24"/>
          <w:szCs w:val="24"/>
        </w:rPr>
        <w:t xml:space="preserve"> for tax purposes.</w:t>
      </w:r>
    </w:p>
    <w:p w14:paraId="32E0A2A8" w14:textId="77777777" w:rsidR="00C71984" w:rsidRPr="00063526" w:rsidRDefault="00C71984" w:rsidP="00C71984">
      <w:pPr>
        <w:tabs>
          <w:tab w:val="left" w:pos="720"/>
          <w:tab w:val="left" w:pos="1440"/>
          <w:tab w:val="right" w:pos="9000"/>
        </w:tabs>
        <w:ind w:left="90"/>
        <w:rPr>
          <w:rFonts w:ascii="Arial" w:hAnsi="Arial" w:cs="Arial"/>
          <w:color w:val="000000"/>
          <w:sz w:val="24"/>
          <w:szCs w:val="28"/>
        </w:rPr>
      </w:pPr>
    </w:p>
    <w:p w14:paraId="6ECCE464" w14:textId="77777777" w:rsidR="00C71984" w:rsidRPr="00222E5C" w:rsidRDefault="00C71984" w:rsidP="00C71984">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Standing R</w:t>
      </w:r>
      <w:bookmarkStart w:id="1" w:name="Agenda"/>
      <w:bookmarkEnd w:id="1"/>
      <w:r w:rsidRPr="00222E5C">
        <w:rPr>
          <w:rFonts w:ascii="Arial" w:hAnsi="Arial" w:cs="Arial"/>
          <w:b/>
          <w:bCs/>
          <w:color w:val="000000"/>
          <w:sz w:val="24"/>
          <w:szCs w:val="28"/>
        </w:rPr>
        <w:t>eports</w:t>
      </w:r>
    </w:p>
    <w:p w14:paraId="4562B69B" w14:textId="13EB42C3" w:rsidR="00C71984" w:rsidRPr="009978CB" w:rsidRDefault="00C71984" w:rsidP="00C71984">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President’s Report – </w:t>
      </w:r>
      <w:r w:rsidR="00521077">
        <w:rPr>
          <w:rFonts w:ascii="Arial" w:hAnsi="Arial" w:cs="Arial"/>
          <w:b/>
          <w:bCs/>
          <w:color w:val="000000"/>
          <w:sz w:val="24"/>
          <w:szCs w:val="24"/>
        </w:rPr>
        <w:t>s</w:t>
      </w:r>
      <w:r w:rsidRPr="009978CB">
        <w:rPr>
          <w:rFonts w:ascii="Arial" w:hAnsi="Arial" w:cs="Arial"/>
          <w:b/>
          <w:bCs/>
          <w:color w:val="000000"/>
          <w:sz w:val="24"/>
          <w:szCs w:val="24"/>
        </w:rPr>
        <w:t xml:space="preserve">ee </w:t>
      </w:r>
      <w:hyperlink w:anchor="AttachmentA" w:history="1">
        <w:r w:rsidRPr="009978CB">
          <w:rPr>
            <w:rStyle w:val="Hyperlink"/>
            <w:rFonts w:ascii="Arial" w:hAnsi="Arial" w:cs="Arial"/>
            <w:b/>
            <w:bCs/>
            <w:sz w:val="24"/>
            <w:szCs w:val="24"/>
          </w:rPr>
          <w:t>Attachment A</w:t>
        </w:r>
      </w:hyperlink>
    </w:p>
    <w:p w14:paraId="77042FE6" w14:textId="5C65F2C0" w:rsidR="00C71984" w:rsidRPr="00521077" w:rsidRDefault="00C71984" w:rsidP="00521077">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Minister’s Report – </w:t>
      </w:r>
      <w:r w:rsidR="00521077">
        <w:rPr>
          <w:rFonts w:ascii="Arial" w:hAnsi="Arial" w:cs="Arial"/>
          <w:b/>
          <w:bCs/>
          <w:color w:val="000000"/>
          <w:sz w:val="24"/>
          <w:szCs w:val="24"/>
        </w:rPr>
        <w:t>s</w:t>
      </w:r>
      <w:r w:rsidRPr="009978CB">
        <w:rPr>
          <w:rFonts w:ascii="Arial" w:hAnsi="Arial" w:cs="Arial"/>
          <w:b/>
          <w:bCs/>
          <w:color w:val="000000"/>
          <w:sz w:val="24"/>
          <w:szCs w:val="24"/>
        </w:rPr>
        <w:t xml:space="preserve">ee </w:t>
      </w:r>
      <w:hyperlink w:anchor="AttachmentB" w:history="1">
        <w:r w:rsidRPr="009978CB">
          <w:rPr>
            <w:rStyle w:val="Hyperlink"/>
            <w:rFonts w:ascii="Arial" w:hAnsi="Arial" w:cs="Arial"/>
            <w:b/>
            <w:bCs/>
            <w:sz w:val="24"/>
            <w:szCs w:val="24"/>
          </w:rPr>
          <w:t>Attachment B</w:t>
        </w:r>
      </w:hyperlink>
      <w:r w:rsidR="00521077" w:rsidRPr="00521077">
        <w:rPr>
          <w:rStyle w:val="Hyperlink"/>
          <w:rFonts w:ascii="Arial" w:hAnsi="Arial" w:cs="Arial"/>
          <w:color w:val="000000" w:themeColor="text1"/>
          <w:sz w:val="24"/>
          <w:szCs w:val="24"/>
          <w:u w:val="none"/>
        </w:rPr>
        <w:t xml:space="preserve">. </w:t>
      </w:r>
      <w:r w:rsidR="00FC5AB2" w:rsidRPr="00521077">
        <w:rPr>
          <w:rStyle w:val="Hyperlink"/>
          <w:rFonts w:ascii="Arial" w:hAnsi="Arial" w:cs="Arial"/>
          <w:color w:val="000000" w:themeColor="text1"/>
          <w:sz w:val="24"/>
          <w:szCs w:val="24"/>
          <w:u w:val="none"/>
        </w:rPr>
        <w:t>Linda reported that attendance numbers are somewhat elevated since the election and that sermons are going well. Linda expects that this number may decrease over time, similarly to the first time Trump was elected. Linda feels that things are moving along in the right direction.</w:t>
      </w:r>
    </w:p>
    <w:p w14:paraId="1D3F91FE" w14:textId="77777777" w:rsidR="00D504D7" w:rsidRPr="00D504D7" w:rsidRDefault="00D504D7" w:rsidP="00D504D7">
      <w:pPr>
        <w:pStyle w:val="ListParagraph"/>
        <w:numPr>
          <w:ilvl w:val="0"/>
          <w:numId w:val="4"/>
        </w:numPr>
        <w:tabs>
          <w:tab w:val="left" w:pos="720"/>
          <w:tab w:val="left" w:pos="1440"/>
          <w:tab w:val="right" w:pos="9000"/>
        </w:tabs>
        <w:spacing w:line="259" w:lineRule="auto"/>
        <w:rPr>
          <w:rFonts w:ascii="Arial" w:hAnsi="Arial"/>
          <w:sz w:val="24"/>
          <w:szCs w:val="28"/>
        </w:rPr>
      </w:pPr>
      <w:r w:rsidRPr="00D504D7">
        <w:rPr>
          <w:rFonts w:ascii="Arial" w:hAnsi="Arial" w:cs="Arial"/>
          <w:b/>
          <w:bCs/>
          <w:color w:val="000000"/>
          <w:sz w:val="24"/>
          <w:szCs w:val="28"/>
        </w:rPr>
        <w:t>Program Council Report – s</w:t>
      </w:r>
      <w:r w:rsidRPr="00D504D7">
        <w:rPr>
          <w:rFonts w:ascii="Arial" w:hAnsi="Arial" w:cs="Arial"/>
          <w:b/>
          <w:bCs/>
          <w:color w:val="000000"/>
          <w:sz w:val="24"/>
          <w:szCs w:val="24"/>
        </w:rPr>
        <w:t xml:space="preserve">ee </w:t>
      </w:r>
      <w:hyperlink w:anchor="AttachmentE" w:history="1">
        <w:r w:rsidRPr="00D504D7">
          <w:rPr>
            <w:rStyle w:val="Hyperlink"/>
            <w:rFonts w:ascii="Arial" w:hAnsi="Arial" w:cs="Arial"/>
            <w:b/>
            <w:bCs/>
            <w:sz w:val="24"/>
            <w:szCs w:val="24"/>
          </w:rPr>
          <w:t>Attachment E</w:t>
        </w:r>
      </w:hyperlink>
    </w:p>
    <w:p w14:paraId="2AD08056" w14:textId="08A1C8B7" w:rsidR="00D504D7" w:rsidRDefault="0076662B" w:rsidP="00D504D7">
      <w:pPr>
        <w:pStyle w:val="ListParagraph"/>
        <w:tabs>
          <w:tab w:val="left" w:pos="720"/>
          <w:tab w:val="left" w:pos="1440"/>
          <w:tab w:val="right" w:pos="9000"/>
        </w:tabs>
        <w:spacing w:after="120" w:line="259" w:lineRule="auto"/>
        <w:ind w:left="810"/>
        <w:rPr>
          <w:rFonts w:ascii="Arial" w:hAnsi="Arial"/>
          <w:sz w:val="24"/>
          <w:szCs w:val="28"/>
        </w:rPr>
      </w:pPr>
      <w:r w:rsidRPr="00F6460C">
        <w:rPr>
          <w:rFonts w:ascii="Arial" w:hAnsi="Arial"/>
          <w:sz w:val="24"/>
          <w:szCs w:val="28"/>
        </w:rPr>
        <w:t>(</w:t>
      </w:r>
      <w:r w:rsidR="00BC5489" w:rsidRPr="00F6460C">
        <w:rPr>
          <w:rFonts w:ascii="Arial" w:hAnsi="Arial"/>
          <w:sz w:val="24"/>
          <w:szCs w:val="28"/>
        </w:rPr>
        <w:t>Discussion:</w:t>
      </w:r>
      <w:r w:rsidR="00BC5489">
        <w:rPr>
          <w:rFonts w:ascii="Arial" w:hAnsi="Arial"/>
          <w:sz w:val="24"/>
          <w:szCs w:val="28"/>
        </w:rPr>
        <w:t xml:space="preserve"> how to utilize/share information about the Ministry Dashboard</w:t>
      </w:r>
      <w:r>
        <w:rPr>
          <w:rFonts w:ascii="Arial" w:hAnsi="Arial"/>
          <w:sz w:val="24"/>
          <w:szCs w:val="28"/>
        </w:rPr>
        <w:t>) deferred to a future board study session</w:t>
      </w:r>
      <w:r w:rsidR="00FC5AB2">
        <w:rPr>
          <w:rFonts w:ascii="Arial" w:hAnsi="Arial"/>
          <w:sz w:val="24"/>
          <w:szCs w:val="28"/>
        </w:rPr>
        <w:t>)</w:t>
      </w:r>
    </w:p>
    <w:p w14:paraId="4F30DCE2" w14:textId="78E7309C" w:rsidR="00C71984" w:rsidRPr="00FC5AB2" w:rsidRDefault="00C71984" w:rsidP="00C71984">
      <w:pPr>
        <w:pStyle w:val="ListParagraph"/>
        <w:numPr>
          <w:ilvl w:val="0"/>
          <w:numId w:val="4"/>
        </w:numPr>
        <w:tabs>
          <w:tab w:val="left" w:pos="720"/>
          <w:tab w:val="left" w:pos="1440"/>
          <w:tab w:val="right" w:pos="9000"/>
        </w:tabs>
        <w:spacing w:line="259" w:lineRule="auto"/>
        <w:ind w:left="806"/>
        <w:rPr>
          <w:rStyle w:val="Hyperlink"/>
          <w:rFonts w:ascii="Arial" w:hAnsi="Arial"/>
          <w:color w:val="auto"/>
          <w:sz w:val="24"/>
          <w:szCs w:val="28"/>
          <w:u w:val="none"/>
        </w:rPr>
      </w:pPr>
      <w:r w:rsidRPr="009978CB">
        <w:rPr>
          <w:rFonts w:ascii="Arial" w:hAnsi="Arial" w:cs="Arial"/>
          <w:b/>
          <w:bCs/>
          <w:color w:val="000000"/>
          <w:sz w:val="24"/>
          <w:szCs w:val="24"/>
        </w:rPr>
        <w:t>Treasurer’s Report</w:t>
      </w:r>
      <w:r w:rsidR="00BF4BCF">
        <w:rPr>
          <w:rFonts w:ascii="Arial" w:hAnsi="Arial" w:cs="Arial"/>
          <w:b/>
          <w:bCs/>
          <w:color w:val="000000"/>
          <w:sz w:val="24"/>
          <w:szCs w:val="24"/>
        </w:rPr>
        <w:t>,</w:t>
      </w:r>
      <w:r w:rsidR="00C05E2F">
        <w:rPr>
          <w:rFonts w:ascii="Arial" w:hAnsi="Arial" w:cs="Arial"/>
          <w:b/>
          <w:bCs/>
          <w:color w:val="000000"/>
          <w:sz w:val="24"/>
          <w:szCs w:val="24"/>
        </w:rPr>
        <w:t xml:space="preserve"> also RAMP Report</w:t>
      </w:r>
      <w:r w:rsidRPr="009978CB">
        <w:rPr>
          <w:rFonts w:ascii="Arial" w:hAnsi="Arial" w:cs="Arial"/>
          <w:b/>
          <w:bCs/>
          <w:color w:val="000000"/>
          <w:sz w:val="24"/>
          <w:szCs w:val="24"/>
        </w:rPr>
        <w:t xml:space="preserve"> – </w:t>
      </w:r>
      <w:r w:rsidR="00BF4BCF">
        <w:rPr>
          <w:rFonts w:ascii="Arial" w:hAnsi="Arial" w:cs="Arial"/>
          <w:b/>
          <w:bCs/>
          <w:color w:val="000000"/>
          <w:sz w:val="24"/>
          <w:szCs w:val="24"/>
        </w:rPr>
        <w:t>see</w:t>
      </w:r>
      <w:r w:rsidRPr="009978CB">
        <w:rPr>
          <w:rFonts w:ascii="Arial" w:hAnsi="Arial" w:cs="Arial"/>
          <w:color w:val="000000"/>
          <w:sz w:val="24"/>
          <w:szCs w:val="28"/>
        </w:rPr>
        <w:t xml:space="preserve"> </w:t>
      </w:r>
      <w:bookmarkStart w:id="2" w:name="_Hlk121840242"/>
      <w:r w:rsidRPr="009978CB">
        <w:rPr>
          <w:szCs w:val="20"/>
        </w:rPr>
        <w:fldChar w:fldCharType="begin"/>
      </w:r>
      <w:r w:rsidRPr="009978CB">
        <w:rPr>
          <w:rFonts w:ascii="Arial" w:hAnsi="Arial"/>
          <w:sz w:val="24"/>
        </w:rPr>
        <w:instrText>HYPERLINK \l "AttachmentC"</w:instrText>
      </w:r>
      <w:r w:rsidRPr="009978CB">
        <w:rPr>
          <w:szCs w:val="20"/>
        </w:rPr>
      </w:r>
      <w:r w:rsidRPr="009978CB">
        <w:rPr>
          <w:szCs w:val="20"/>
        </w:rPr>
        <w:fldChar w:fldCharType="separate"/>
      </w:r>
      <w:r w:rsidRPr="009978CB">
        <w:rPr>
          <w:rStyle w:val="Hyperlink"/>
          <w:rFonts w:ascii="Arial" w:hAnsi="Arial" w:cs="Arial"/>
          <w:b/>
          <w:bCs/>
          <w:sz w:val="24"/>
          <w:szCs w:val="24"/>
        </w:rPr>
        <w:t>Attachment C</w:t>
      </w:r>
      <w:r w:rsidRPr="009978CB">
        <w:rPr>
          <w:rStyle w:val="Hyperlink"/>
          <w:rFonts w:ascii="Arial" w:hAnsi="Arial" w:cs="Arial"/>
          <w:b/>
          <w:bCs/>
          <w:sz w:val="24"/>
          <w:szCs w:val="24"/>
        </w:rPr>
        <w:fldChar w:fldCharType="end"/>
      </w:r>
      <w:bookmarkEnd w:id="2"/>
    </w:p>
    <w:p w14:paraId="4D394DB6" w14:textId="7CAAF244" w:rsidR="00FC5AB2" w:rsidRPr="00FC5AB2" w:rsidRDefault="00FC5AB2" w:rsidP="00FC5AB2">
      <w:pPr>
        <w:pStyle w:val="ListParagraph"/>
        <w:tabs>
          <w:tab w:val="left" w:pos="720"/>
          <w:tab w:val="left" w:pos="1440"/>
          <w:tab w:val="right" w:pos="9000"/>
        </w:tabs>
        <w:spacing w:line="259" w:lineRule="auto"/>
        <w:ind w:left="806"/>
        <w:rPr>
          <w:rFonts w:ascii="Arial" w:hAnsi="Arial"/>
          <w:color w:val="000000" w:themeColor="text1"/>
          <w:sz w:val="24"/>
          <w:szCs w:val="28"/>
        </w:rPr>
      </w:pPr>
      <w:r>
        <w:rPr>
          <w:rFonts w:ascii="Arial" w:hAnsi="Arial" w:cs="Arial"/>
          <w:color w:val="000000" w:themeColor="text1"/>
          <w:sz w:val="24"/>
          <w:szCs w:val="24"/>
        </w:rPr>
        <w:t xml:space="preserve">Mary said there was nothing remarkable about the treasurer’s report this month.  Gary had a question about insurance; </w:t>
      </w:r>
      <w:r w:rsidR="00144774">
        <w:rPr>
          <w:rFonts w:ascii="Arial" w:hAnsi="Arial" w:cs="Arial"/>
          <w:color w:val="000000" w:themeColor="text1"/>
          <w:sz w:val="24"/>
          <w:szCs w:val="24"/>
        </w:rPr>
        <w:t>Christina clarified that it is paid in installments</w:t>
      </w:r>
      <w:r w:rsidR="00DD7992">
        <w:rPr>
          <w:rFonts w:ascii="Arial" w:hAnsi="Arial" w:cs="Arial"/>
          <w:color w:val="000000" w:themeColor="text1"/>
          <w:sz w:val="24"/>
          <w:szCs w:val="24"/>
        </w:rPr>
        <w:t>.</w:t>
      </w:r>
    </w:p>
    <w:p w14:paraId="20969987" w14:textId="4CC5F9C5" w:rsidR="00C71984" w:rsidRDefault="00C71984" w:rsidP="00C71984">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r>
      <w:r w:rsidRPr="00222E5C">
        <w:rPr>
          <w:rFonts w:ascii="Arial" w:hAnsi="Arial" w:cs="Arial"/>
          <w:color w:val="000000"/>
          <w:sz w:val="24"/>
          <w:szCs w:val="24"/>
        </w:rPr>
        <w:t xml:space="preserve">Motion to approve Treasurer’s Report </w:t>
      </w:r>
    </w:p>
    <w:p w14:paraId="620BD35B" w14:textId="4F82EADF" w:rsidR="00FC5AB2" w:rsidRDefault="00FC5AB2" w:rsidP="00C71984">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Moved</w:t>
      </w:r>
      <w:r w:rsidR="00BF4BCF">
        <w:rPr>
          <w:rFonts w:ascii="Arial" w:hAnsi="Arial" w:cs="Arial"/>
          <w:color w:val="000000"/>
          <w:sz w:val="24"/>
          <w:szCs w:val="24"/>
        </w:rPr>
        <w:t xml:space="preserve"> by </w:t>
      </w:r>
      <w:r w:rsidR="00144774">
        <w:rPr>
          <w:rFonts w:ascii="Arial" w:hAnsi="Arial" w:cs="Arial"/>
          <w:color w:val="000000"/>
          <w:sz w:val="24"/>
          <w:szCs w:val="24"/>
        </w:rPr>
        <w:t>Gary</w:t>
      </w:r>
      <w:r w:rsidR="00BF4BCF">
        <w:rPr>
          <w:rFonts w:ascii="Arial" w:hAnsi="Arial" w:cs="Arial"/>
          <w:color w:val="000000"/>
          <w:sz w:val="24"/>
          <w:szCs w:val="24"/>
        </w:rPr>
        <w:t>, s</w:t>
      </w:r>
      <w:r>
        <w:rPr>
          <w:rFonts w:ascii="Arial" w:hAnsi="Arial" w:cs="Arial"/>
          <w:color w:val="000000"/>
          <w:sz w:val="24"/>
          <w:szCs w:val="24"/>
        </w:rPr>
        <w:t>econded</w:t>
      </w:r>
      <w:r w:rsidR="00BF4BCF">
        <w:rPr>
          <w:rFonts w:ascii="Arial" w:hAnsi="Arial" w:cs="Arial"/>
          <w:color w:val="000000"/>
          <w:sz w:val="24"/>
          <w:szCs w:val="24"/>
        </w:rPr>
        <w:t xml:space="preserve"> by</w:t>
      </w:r>
      <w:r>
        <w:rPr>
          <w:rFonts w:ascii="Arial" w:hAnsi="Arial" w:cs="Arial"/>
          <w:color w:val="000000"/>
          <w:sz w:val="24"/>
          <w:szCs w:val="24"/>
        </w:rPr>
        <w:t xml:space="preserve"> </w:t>
      </w:r>
      <w:r w:rsidR="00144774">
        <w:rPr>
          <w:rFonts w:ascii="Arial" w:hAnsi="Arial" w:cs="Arial"/>
          <w:color w:val="000000"/>
          <w:sz w:val="24"/>
          <w:szCs w:val="24"/>
        </w:rPr>
        <w:t>Mary</w:t>
      </w:r>
      <w:r w:rsidR="00BF4BCF">
        <w:rPr>
          <w:rFonts w:ascii="Arial" w:hAnsi="Arial" w:cs="Arial"/>
          <w:color w:val="000000"/>
          <w:sz w:val="24"/>
          <w:szCs w:val="24"/>
        </w:rPr>
        <w:t>, a</w:t>
      </w:r>
      <w:r>
        <w:rPr>
          <w:rFonts w:ascii="Arial" w:hAnsi="Arial" w:cs="Arial"/>
          <w:color w:val="000000"/>
          <w:sz w:val="24"/>
          <w:szCs w:val="24"/>
        </w:rPr>
        <w:t>pproved</w:t>
      </w:r>
    </w:p>
    <w:p w14:paraId="39D0C166" w14:textId="77777777" w:rsidR="00FE0885" w:rsidRDefault="00FE0885" w:rsidP="00C71984">
      <w:pPr>
        <w:tabs>
          <w:tab w:val="left" w:pos="720"/>
          <w:tab w:val="left" w:pos="1440"/>
          <w:tab w:val="right" w:pos="9000"/>
        </w:tabs>
        <w:ind w:left="90"/>
        <w:rPr>
          <w:rFonts w:ascii="Arial" w:hAnsi="Arial" w:cs="Arial"/>
          <w:b/>
          <w:bCs/>
          <w:color w:val="000000"/>
          <w:sz w:val="24"/>
          <w:szCs w:val="28"/>
        </w:rPr>
      </w:pPr>
    </w:p>
    <w:p w14:paraId="4A662B1F" w14:textId="750E1F39" w:rsidR="00C71984" w:rsidRDefault="00C71984" w:rsidP="00C71984">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Trustees’ Reports – Congregational Committees</w:t>
      </w:r>
    </w:p>
    <w:p w14:paraId="4C912D29" w14:textId="77777777" w:rsidR="00C71984" w:rsidRPr="00F01CD7" w:rsidRDefault="00C71984" w:rsidP="00C71984">
      <w:pPr>
        <w:pStyle w:val="ListParagraph"/>
        <w:numPr>
          <w:ilvl w:val="0"/>
          <w:numId w:val="5"/>
        </w:numPr>
        <w:tabs>
          <w:tab w:val="left" w:pos="720"/>
          <w:tab w:val="left" w:pos="1440"/>
          <w:tab w:val="right" w:pos="9000"/>
        </w:tabs>
        <w:spacing w:line="264" w:lineRule="auto"/>
        <w:ind w:left="806"/>
        <w:rPr>
          <w:rFonts w:ascii="Arial" w:hAnsi="Arial" w:cs="Arial"/>
          <w:b/>
          <w:bCs/>
          <w:color w:val="000000"/>
          <w:sz w:val="24"/>
          <w:szCs w:val="24"/>
        </w:rPr>
      </w:pPr>
      <w:r w:rsidRPr="00F01CD7">
        <w:rPr>
          <w:rFonts w:ascii="Arial" w:hAnsi="Arial" w:cs="Arial"/>
          <w:b/>
          <w:bCs/>
          <w:color w:val="000000"/>
          <w:sz w:val="24"/>
          <w:szCs w:val="28"/>
        </w:rPr>
        <w:t>Endowments –</w:t>
      </w:r>
      <w:r w:rsidRPr="00F01CD7">
        <w:rPr>
          <w:rFonts w:ascii="Arial" w:hAnsi="Arial" w:cs="Arial"/>
          <w:b/>
          <w:bCs/>
          <w:color w:val="000000"/>
          <w:sz w:val="24"/>
          <w:szCs w:val="24"/>
        </w:rPr>
        <w:t xml:space="preserve"> Mary T.</w:t>
      </w:r>
    </w:p>
    <w:p w14:paraId="787E631F" w14:textId="482BA590" w:rsidR="00C71984" w:rsidRDefault="001B7609" w:rsidP="00D84A81">
      <w:pPr>
        <w:tabs>
          <w:tab w:val="left" w:pos="720"/>
          <w:tab w:val="left" w:pos="1440"/>
          <w:tab w:val="right" w:pos="9000"/>
        </w:tabs>
        <w:spacing w:line="259" w:lineRule="auto"/>
        <w:ind w:left="446"/>
        <w:rPr>
          <w:rFonts w:ascii="Arial" w:hAnsi="Arial" w:cs="Arial"/>
          <w:color w:val="000000"/>
          <w:sz w:val="24"/>
          <w:szCs w:val="28"/>
        </w:rPr>
      </w:pPr>
      <w:r>
        <w:rPr>
          <w:rFonts w:ascii="Arial" w:hAnsi="Arial" w:cs="Arial"/>
          <w:b/>
          <w:bCs/>
          <w:color w:val="000000"/>
          <w:sz w:val="24"/>
          <w:szCs w:val="28"/>
        </w:rPr>
        <w:tab/>
      </w:r>
      <w:r w:rsidR="00C05E2F">
        <w:rPr>
          <w:rFonts w:ascii="Arial" w:hAnsi="Arial" w:cs="Arial"/>
          <w:b/>
          <w:bCs/>
          <w:color w:val="000000"/>
          <w:sz w:val="24"/>
          <w:szCs w:val="28"/>
        </w:rPr>
        <w:t xml:space="preserve">Discussion: </w:t>
      </w:r>
      <w:r w:rsidR="003F5744" w:rsidRPr="003F5744">
        <w:rPr>
          <w:rFonts w:ascii="Arial" w:hAnsi="Arial" w:cs="Arial"/>
          <w:color w:val="000000"/>
          <w:sz w:val="24"/>
          <w:szCs w:val="28"/>
        </w:rPr>
        <w:t>I</w:t>
      </w:r>
      <w:r w:rsidR="00C05E2F" w:rsidRPr="00C05E2F">
        <w:rPr>
          <w:rFonts w:ascii="Arial" w:hAnsi="Arial" w:cs="Arial"/>
          <w:color w:val="000000"/>
          <w:sz w:val="24"/>
          <w:szCs w:val="28"/>
        </w:rPr>
        <w:t>nformation about how the grant for the Searching for the Future workshop is being managed.</w:t>
      </w:r>
      <w:r w:rsidR="00144774">
        <w:rPr>
          <w:rFonts w:ascii="Arial" w:hAnsi="Arial" w:cs="Arial"/>
          <w:color w:val="000000"/>
          <w:sz w:val="24"/>
          <w:szCs w:val="28"/>
        </w:rPr>
        <w:t xml:space="preserve"> MOVE TO JANUARY MEETING.</w:t>
      </w:r>
    </w:p>
    <w:p w14:paraId="7A7930D5" w14:textId="183D7901" w:rsidR="00C71984" w:rsidRPr="00F01CD7" w:rsidRDefault="00C71984" w:rsidP="007B58F6">
      <w:pPr>
        <w:pStyle w:val="ListParagraph"/>
        <w:keepNext/>
        <w:numPr>
          <w:ilvl w:val="0"/>
          <w:numId w:val="5"/>
        </w:numPr>
        <w:tabs>
          <w:tab w:val="left" w:pos="720"/>
          <w:tab w:val="left" w:pos="1440"/>
          <w:tab w:val="right" w:pos="9000"/>
        </w:tabs>
        <w:spacing w:line="259" w:lineRule="auto"/>
        <w:ind w:left="806"/>
        <w:rPr>
          <w:rFonts w:ascii="Arial" w:hAnsi="Arial"/>
          <w:sz w:val="24"/>
          <w:szCs w:val="28"/>
        </w:rPr>
      </w:pPr>
      <w:r w:rsidRPr="00F01CD7">
        <w:rPr>
          <w:rFonts w:ascii="Arial" w:hAnsi="Arial" w:cs="Arial"/>
          <w:b/>
          <w:bCs/>
          <w:color w:val="000000"/>
          <w:sz w:val="24"/>
          <w:szCs w:val="28"/>
        </w:rPr>
        <w:t xml:space="preserve">Nominating Committee – </w:t>
      </w:r>
      <w:r w:rsidR="004A4084">
        <w:rPr>
          <w:rFonts w:ascii="Arial" w:hAnsi="Arial" w:cs="Arial"/>
          <w:b/>
          <w:bCs/>
          <w:color w:val="000000"/>
          <w:sz w:val="24"/>
          <w:szCs w:val="28"/>
        </w:rPr>
        <w:t xml:space="preserve">see </w:t>
      </w:r>
      <w:hyperlink w:anchor="AttachmentI" w:history="1">
        <w:r w:rsidR="004A4084" w:rsidRPr="005775A6">
          <w:rPr>
            <w:rStyle w:val="Hyperlink"/>
            <w:rFonts w:ascii="Arial" w:hAnsi="Arial" w:cs="Arial"/>
            <w:b/>
            <w:bCs/>
            <w:sz w:val="24"/>
            <w:szCs w:val="24"/>
          </w:rPr>
          <w:t xml:space="preserve">Attachment </w:t>
        </w:r>
        <w:r w:rsidR="005775A6" w:rsidRPr="005775A6">
          <w:rPr>
            <w:rStyle w:val="Hyperlink"/>
            <w:rFonts w:ascii="Arial" w:hAnsi="Arial" w:cs="Arial"/>
            <w:b/>
            <w:bCs/>
            <w:sz w:val="24"/>
            <w:szCs w:val="24"/>
          </w:rPr>
          <w:t>J</w:t>
        </w:r>
      </w:hyperlink>
      <w:r w:rsidR="004A4084">
        <w:rPr>
          <w:rFonts w:ascii="Arial" w:hAnsi="Arial" w:cs="Arial"/>
          <w:b/>
          <w:bCs/>
          <w:color w:val="000000"/>
          <w:sz w:val="24"/>
          <w:szCs w:val="28"/>
        </w:rPr>
        <w:t xml:space="preserve"> </w:t>
      </w:r>
      <w:r w:rsidRPr="00F01CD7">
        <w:rPr>
          <w:rFonts w:ascii="Arial" w:hAnsi="Arial" w:cs="Arial"/>
          <w:b/>
          <w:bCs/>
          <w:color w:val="000000"/>
          <w:sz w:val="24"/>
          <w:szCs w:val="28"/>
        </w:rPr>
        <w:t xml:space="preserve">– </w:t>
      </w:r>
      <w:r w:rsidRPr="00F01CD7">
        <w:rPr>
          <w:rFonts w:ascii="Arial" w:hAnsi="Arial" w:cs="Arial"/>
          <w:b/>
          <w:bCs/>
          <w:color w:val="000000"/>
          <w:sz w:val="24"/>
          <w:szCs w:val="24"/>
        </w:rPr>
        <w:t>Gary F.</w:t>
      </w:r>
    </w:p>
    <w:p w14:paraId="1653470E" w14:textId="4CDE4B2B" w:rsidR="00C05E2F" w:rsidRDefault="001B7609" w:rsidP="00144774">
      <w:pPr>
        <w:tabs>
          <w:tab w:val="left" w:pos="720"/>
          <w:tab w:val="left" w:pos="1440"/>
          <w:tab w:val="right" w:pos="9000"/>
        </w:tabs>
        <w:spacing w:line="259" w:lineRule="auto"/>
        <w:ind w:left="90"/>
        <w:rPr>
          <w:rFonts w:ascii="Arial" w:hAnsi="Arial" w:cs="Arial"/>
          <w:b/>
          <w:bCs/>
          <w:color w:val="000000"/>
          <w:sz w:val="24"/>
          <w:szCs w:val="28"/>
        </w:rPr>
      </w:pPr>
      <w:r>
        <w:rPr>
          <w:rFonts w:ascii="Arial" w:hAnsi="Arial" w:cs="Arial"/>
          <w:b/>
          <w:bCs/>
          <w:color w:val="000000"/>
          <w:sz w:val="24"/>
          <w:szCs w:val="28"/>
        </w:rPr>
        <w:tab/>
      </w:r>
      <w:r w:rsidR="00C05E2F">
        <w:rPr>
          <w:rFonts w:ascii="Arial" w:hAnsi="Arial" w:cs="Arial"/>
          <w:b/>
          <w:bCs/>
          <w:color w:val="000000"/>
          <w:sz w:val="24"/>
          <w:szCs w:val="28"/>
        </w:rPr>
        <w:t>Discussion:</w:t>
      </w:r>
    </w:p>
    <w:p w14:paraId="13D99850" w14:textId="1CD2CE86" w:rsidR="00C71984" w:rsidRPr="00C05E2F" w:rsidRDefault="00C05E2F" w:rsidP="00A7615E">
      <w:pPr>
        <w:pStyle w:val="ListParagraph"/>
        <w:numPr>
          <w:ilvl w:val="1"/>
          <w:numId w:val="5"/>
        </w:numPr>
        <w:tabs>
          <w:tab w:val="left" w:pos="1440"/>
          <w:tab w:val="right" w:pos="9000"/>
        </w:tabs>
        <w:spacing w:line="259" w:lineRule="auto"/>
        <w:ind w:left="1260" w:hanging="540"/>
        <w:rPr>
          <w:rFonts w:ascii="Arial" w:hAnsi="Arial" w:cs="Arial"/>
          <w:color w:val="000000"/>
          <w:sz w:val="24"/>
          <w:szCs w:val="28"/>
        </w:rPr>
      </w:pPr>
      <w:r w:rsidRPr="00C05E2F">
        <w:rPr>
          <w:rFonts w:ascii="Arial" w:hAnsi="Arial" w:cs="Arial"/>
          <w:color w:val="000000"/>
          <w:sz w:val="24"/>
          <w:szCs w:val="28"/>
        </w:rPr>
        <w:t>Status of open position on Endowments Committee</w:t>
      </w:r>
      <w:r w:rsidR="00144774">
        <w:rPr>
          <w:rFonts w:ascii="Arial" w:hAnsi="Arial" w:cs="Arial"/>
          <w:color w:val="000000"/>
          <w:sz w:val="24"/>
          <w:szCs w:val="28"/>
        </w:rPr>
        <w:t>: still looking</w:t>
      </w:r>
    </w:p>
    <w:p w14:paraId="1DB4FFB2" w14:textId="571231EE" w:rsidR="00C05E2F" w:rsidRDefault="00C05E2F" w:rsidP="00A7615E">
      <w:pPr>
        <w:pStyle w:val="ListParagraph"/>
        <w:numPr>
          <w:ilvl w:val="1"/>
          <w:numId w:val="5"/>
        </w:numPr>
        <w:tabs>
          <w:tab w:val="left" w:pos="1440"/>
          <w:tab w:val="right" w:pos="9000"/>
        </w:tabs>
        <w:spacing w:line="259" w:lineRule="auto"/>
        <w:ind w:left="1260" w:hanging="540"/>
        <w:rPr>
          <w:rFonts w:ascii="Arial" w:hAnsi="Arial" w:cs="Arial"/>
          <w:color w:val="000000"/>
          <w:sz w:val="24"/>
          <w:szCs w:val="28"/>
        </w:rPr>
      </w:pPr>
      <w:r w:rsidRPr="00C05E2F">
        <w:rPr>
          <w:rFonts w:ascii="Arial" w:hAnsi="Arial" w:cs="Arial"/>
          <w:color w:val="000000"/>
          <w:sz w:val="24"/>
          <w:szCs w:val="28"/>
        </w:rPr>
        <w:t>Board</w:t>
      </w:r>
      <w:r w:rsidR="00A7615E">
        <w:rPr>
          <w:rFonts w:ascii="Arial" w:hAnsi="Arial" w:cs="Arial"/>
          <w:color w:val="000000"/>
          <w:sz w:val="24"/>
          <w:szCs w:val="28"/>
        </w:rPr>
        <w:t>-</w:t>
      </w:r>
      <w:r w:rsidRPr="00C05E2F">
        <w:rPr>
          <w:rFonts w:ascii="Arial" w:hAnsi="Arial" w:cs="Arial"/>
          <w:color w:val="000000"/>
          <w:sz w:val="24"/>
          <w:szCs w:val="28"/>
        </w:rPr>
        <w:t>related elections information: timeline, declaration of openings on the</w:t>
      </w:r>
      <w:r>
        <w:rPr>
          <w:rFonts w:ascii="Arial" w:hAnsi="Arial" w:cs="Arial"/>
          <w:color w:val="000000"/>
          <w:sz w:val="24"/>
          <w:szCs w:val="28"/>
        </w:rPr>
        <w:t xml:space="preserve"> </w:t>
      </w:r>
      <w:r w:rsidRPr="00C05E2F">
        <w:rPr>
          <w:rFonts w:ascii="Arial" w:hAnsi="Arial" w:cs="Arial"/>
          <w:color w:val="000000"/>
          <w:sz w:val="24"/>
          <w:szCs w:val="28"/>
        </w:rPr>
        <w:t>BOT</w:t>
      </w:r>
      <w:r w:rsidR="00144774">
        <w:rPr>
          <w:rFonts w:ascii="Arial" w:hAnsi="Arial" w:cs="Arial"/>
          <w:color w:val="000000"/>
          <w:sz w:val="24"/>
          <w:szCs w:val="28"/>
        </w:rPr>
        <w:t xml:space="preserve">: to be scheduled after the mission workshop. Nom Com will be </w:t>
      </w:r>
      <w:r w:rsidR="00144774">
        <w:rPr>
          <w:rFonts w:ascii="Arial" w:hAnsi="Arial" w:cs="Arial"/>
          <w:color w:val="000000"/>
          <w:sz w:val="24"/>
          <w:szCs w:val="28"/>
        </w:rPr>
        <w:lastRenderedPageBreak/>
        <w:t>meeting with the VET (Volunteer Engagement Team). Everyone whose term is up will be given the opportunity to state whether or not they will continue.</w:t>
      </w:r>
    </w:p>
    <w:p w14:paraId="19B7C5BF" w14:textId="70125545" w:rsidR="00144774" w:rsidRDefault="00144774" w:rsidP="00A7615E">
      <w:pPr>
        <w:pStyle w:val="ListParagraph"/>
        <w:numPr>
          <w:ilvl w:val="1"/>
          <w:numId w:val="5"/>
        </w:numPr>
        <w:tabs>
          <w:tab w:val="left" w:pos="1440"/>
          <w:tab w:val="right" w:pos="9000"/>
        </w:tabs>
        <w:spacing w:line="259" w:lineRule="auto"/>
        <w:ind w:left="1260" w:hanging="540"/>
        <w:rPr>
          <w:rFonts w:ascii="Arial" w:hAnsi="Arial" w:cs="Arial"/>
          <w:color w:val="000000"/>
          <w:sz w:val="24"/>
          <w:szCs w:val="28"/>
        </w:rPr>
      </w:pPr>
      <w:r>
        <w:rPr>
          <w:rFonts w:ascii="Arial" w:hAnsi="Arial" w:cs="Arial"/>
          <w:color w:val="000000"/>
          <w:sz w:val="24"/>
          <w:szCs w:val="28"/>
        </w:rPr>
        <w:t>Suggestion: Board announcements could include description of various leadership roles</w:t>
      </w:r>
      <w:r w:rsidR="00D84A81">
        <w:rPr>
          <w:rFonts w:ascii="Arial" w:hAnsi="Arial" w:cs="Arial"/>
          <w:color w:val="000000"/>
          <w:sz w:val="24"/>
          <w:szCs w:val="28"/>
        </w:rPr>
        <w:t xml:space="preserve"> and feature </w:t>
      </w:r>
      <w:r w:rsidR="00A31E8C">
        <w:rPr>
          <w:rFonts w:ascii="Arial" w:hAnsi="Arial" w:cs="Arial"/>
          <w:color w:val="000000"/>
          <w:sz w:val="24"/>
          <w:szCs w:val="28"/>
        </w:rPr>
        <w:t>leaders to speak briefly.</w:t>
      </w:r>
    </w:p>
    <w:p w14:paraId="4247D665" w14:textId="5843279C" w:rsidR="00144774" w:rsidRDefault="00144774" w:rsidP="00A7615E">
      <w:pPr>
        <w:pStyle w:val="ListParagraph"/>
        <w:numPr>
          <w:ilvl w:val="1"/>
          <w:numId w:val="5"/>
        </w:numPr>
        <w:tabs>
          <w:tab w:val="left" w:pos="1440"/>
          <w:tab w:val="right" w:pos="9000"/>
        </w:tabs>
        <w:spacing w:line="259" w:lineRule="auto"/>
        <w:ind w:left="1260" w:hanging="540"/>
        <w:rPr>
          <w:rFonts w:ascii="Arial" w:hAnsi="Arial" w:cs="Arial"/>
          <w:color w:val="000000"/>
          <w:sz w:val="24"/>
          <w:szCs w:val="28"/>
        </w:rPr>
      </w:pPr>
      <w:r>
        <w:rPr>
          <w:rFonts w:ascii="Arial" w:hAnsi="Arial" w:cs="Arial"/>
          <w:color w:val="000000"/>
          <w:sz w:val="24"/>
          <w:szCs w:val="28"/>
        </w:rPr>
        <w:t>Megan notified everyone that she will be resigning at the end of this church year, so that leaves a two-year term to be filled. Mary Tucker is also leaving at the end of the year since she has filled the third year of Bruce’s term.</w:t>
      </w:r>
    </w:p>
    <w:p w14:paraId="02DF6C10" w14:textId="53B1AA02" w:rsidR="00144774" w:rsidRDefault="00144774" w:rsidP="00A7615E">
      <w:pPr>
        <w:pStyle w:val="ListParagraph"/>
        <w:numPr>
          <w:ilvl w:val="1"/>
          <w:numId w:val="5"/>
        </w:numPr>
        <w:tabs>
          <w:tab w:val="left" w:pos="1440"/>
          <w:tab w:val="right" w:pos="9000"/>
        </w:tabs>
        <w:spacing w:line="259" w:lineRule="auto"/>
        <w:ind w:left="1260" w:hanging="540"/>
        <w:rPr>
          <w:rFonts w:ascii="Arial" w:hAnsi="Arial" w:cs="Arial"/>
          <w:color w:val="000000"/>
          <w:sz w:val="24"/>
          <w:szCs w:val="28"/>
        </w:rPr>
      </w:pPr>
      <w:r>
        <w:rPr>
          <w:rFonts w:ascii="Arial" w:hAnsi="Arial" w:cs="Arial"/>
          <w:color w:val="000000"/>
          <w:sz w:val="24"/>
          <w:szCs w:val="28"/>
        </w:rPr>
        <w:t>Leadership sermon scheduled for February 2.</w:t>
      </w:r>
    </w:p>
    <w:p w14:paraId="43C1FFD8" w14:textId="7C45B262" w:rsidR="00C05E2F" w:rsidRPr="00C05E2F" w:rsidRDefault="00C05E2F" w:rsidP="00A7615E">
      <w:pPr>
        <w:pStyle w:val="ListParagraph"/>
        <w:numPr>
          <w:ilvl w:val="1"/>
          <w:numId w:val="5"/>
        </w:numPr>
        <w:tabs>
          <w:tab w:val="left" w:pos="1440"/>
          <w:tab w:val="right" w:pos="9000"/>
        </w:tabs>
        <w:spacing w:line="259" w:lineRule="auto"/>
        <w:ind w:left="1260" w:hanging="540"/>
        <w:rPr>
          <w:rFonts w:ascii="Arial" w:hAnsi="Arial" w:cs="Arial"/>
          <w:color w:val="000000"/>
          <w:sz w:val="24"/>
          <w:szCs w:val="28"/>
        </w:rPr>
      </w:pPr>
      <w:r w:rsidRPr="00C05E2F">
        <w:rPr>
          <w:rFonts w:ascii="Arial" w:hAnsi="Arial" w:cs="Arial"/>
          <w:color w:val="000000"/>
          <w:sz w:val="24"/>
          <w:szCs w:val="28"/>
        </w:rPr>
        <w:t>Review BOT service job description to be used</w:t>
      </w:r>
      <w:r w:rsidR="00A7615E">
        <w:rPr>
          <w:rFonts w:ascii="Arial" w:hAnsi="Arial" w:cs="Arial"/>
          <w:color w:val="000000"/>
          <w:sz w:val="24"/>
          <w:szCs w:val="28"/>
        </w:rPr>
        <w:t xml:space="preserve"> – </w:t>
      </w:r>
      <w:r w:rsidR="00D436FA">
        <w:rPr>
          <w:rFonts w:ascii="Arial" w:hAnsi="Arial" w:cs="Arial"/>
          <w:color w:val="000000"/>
          <w:sz w:val="24"/>
          <w:szCs w:val="28"/>
        </w:rPr>
        <w:t>MOVE TO JANUARY MEETING</w:t>
      </w:r>
    </w:p>
    <w:p w14:paraId="59A0489A" w14:textId="77777777" w:rsidR="00FE0885" w:rsidRDefault="00FE0885" w:rsidP="00C71984">
      <w:pPr>
        <w:tabs>
          <w:tab w:val="left" w:pos="720"/>
          <w:tab w:val="left" w:pos="1440"/>
          <w:tab w:val="right" w:pos="9000"/>
        </w:tabs>
        <w:ind w:left="90"/>
        <w:rPr>
          <w:rFonts w:ascii="Arial" w:hAnsi="Arial" w:cs="Arial"/>
          <w:b/>
          <w:bCs/>
          <w:color w:val="000000"/>
          <w:sz w:val="24"/>
          <w:szCs w:val="28"/>
        </w:rPr>
      </w:pPr>
    </w:p>
    <w:p w14:paraId="70F9A261" w14:textId="039A8300" w:rsidR="00C71984" w:rsidRDefault="00C71984" w:rsidP="00C71984">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Board Task Force and Committee Reports</w:t>
      </w:r>
    </w:p>
    <w:p w14:paraId="672BCD86" w14:textId="7A509B45" w:rsidR="00C71984" w:rsidRPr="00D504D7" w:rsidRDefault="00C71984" w:rsidP="00D504D7">
      <w:pPr>
        <w:pStyle w:val="ListParagraph"/>
        <w:numPr>
          <w:ilvl w:val="0"/>
          <w:numId w:val="10"/>
        </w:numPr>
        <w:tabs>
          <w:tab w:val="left" w:pos="720"/>
          <w:tab w:val="left" w:pos="1440"/>
          <w:tab w:val="right" w:pos="9000"/>
        </w:tabs>
        <w:spacing w:line="259" w:lineRule="auto"/>
        <w:rPr>
          <w:rFonts w:ascii="Arial" w:hAnsi="Arial"/>
          <w:sz w:val="24"/>
          <w:szCs w:val="28"/>
        </w:rPr>
      </w:pPr>
      <w:r w:rsidRPr="00D504D7">
        <w:rPr>
          <w:rFonts w:ascii="Arial" w:hAnsi="Arial" w:cs="Arial"/>
          <w:b/>
          <w:bCs/>
          <w:color w:val="000000"/>
          <w:sz w:val="24"/>
          <w:szCs w:val="28"/>
        </w:rPr>
        <w:t xml:space="preserve">Communications Subcommittee </w:t>
      </w:r>
      <w:r w:rsidR="001B7609" w:rsidRPr="00D504D7">
        <w:rPr>
          <w:rFonts w:ascii="Arial" w:hAnsi="Arial" w:cs="Arial"/>
          <w:b/>
          <w:bCs/>
          <w:color w:val="000000"/>
          <w:sz w:val="24"/>
          <w:szCs w:val="28"/>
        </w:rPr>
        <w:t xml:space="preserve">(no report) </w:t>
      </w:r>
      <w:r w:rsidRPr="00D504D7">
        <w:rPr>
          <w:rFonts w:ascii="Arial" w:hAnsi="Arial" w:cs="Arial"/>
          <w:b/>
          <w:bCs/>
          <w:color w:val="000000"/>
          <w:sz w:val="24"/>
          <w:szCs w:val="24"/>
        </w:rPr>
        <w:t>– Peg H.</w:t>
      </w:r>
    </w:p>
    <w:p w14:paraId="5323E6E9" w14:textId="69619D3A" w:rsidR="00167237" w:rsidRPr="004E0365" w:rsidRDefault="00833388" w:rsidP="004E0365">
      <w:pPr>
        <w:pStyle w:val="ListParagraph"/>
        <w:tabs>
          <w:tab w:val="left" w:pos="1440"/>
          <w:tab w:val="right" w:pos="9000"/>
        </w:tabs>
        <w:spacing w:line="259" w:lineRule="auto"/>
        <w:ind w:left="810"/>
        <w:rPr>
          <w:rFonts w:ascii="Arial" w:hAnsi="Arial"/>
          <w:sz w:val="24"/>
          <w:szCs w:val="28"/>
        </w:rPr>
      </w:pPr>
      <w:r w:rsidRPr="00833388">
        <w:rPr>
          <w:rFonts w:ascii="Arial" w:hAnsi="Arial" w:cs="Arial"/>
          <w:b/>
          <w:bCs/>
          <w:color w:val="000000"/>
          <w:sz w:val="24"/>
          <w:szCs w:val="24"/>
        </w:rPr>
        <w:t>Discussion:</w:t>
      </w:r>
      <w:r>
        <w:rPr>
          <w:rFonts w:ascii="Arial" w:hAnsi="Arial" w:cs="Arial"/>
          <w:color w:val="000000"/>
          <w:sz w:val="24"/>
          <w:szCs w:val="24"/>
        </w:rPr>
        <w:t xml:space="preserve"> </w:t>
      </w:r>
      <w:r w:rsidR="0046375C" w:rsidRPr="00D504D7">
        <w:rPr>
          <w:rFonts w:ascii="Arial" w:hAnsi="Arial" w:cs="Arial"/>
          <w:color w:val="000000"/>
          <w:sz w:val="24"/>
          <w:szCs w:val="24"/>
        </w:rPr>
        <w:t>Planning for January 28 State of the Fellowship Meeting</w:t>
      </w:r>
    </w:p>
    <w:p w14:paraId="048DEF2B" w14:textId="37E1694B" w:rsidR="00C71984" w:rsidRPr="00D504D7" w:rsidRDefault="00C71984" w:rsidP="00D504D7">
      <w:pPr>
        <w:pStyle w:val="ListParagraph"/>
        <w:numPr>
          <w:ilvl w:val="0"/>
          <w:numId w:val="10"/>
        </w:numPr>
        <w:tabs>
          <w:tab w:val="left" w:pos="720"/>
          <w:tab w:val="left" w:pos="1440"/>
          <w:tab w:val="right" w:pos="9000"/>
        </w:tabs>
        <w:spacing w:line="259" w:lineRule="auto"/>
        <w:rPr>
          <w:rFonts w:ascii="Arial" w:hAnsi="Arial"/>
          <w:sz w:val="24"/>
          <w:szCs w:val="28"/>
        </w:rPr>
      </w:pPr>
      <w:r w:rsidRPr="00D504D7">
        <w:rPr>
          <w:rFonts w:ascii="Arial" w:hAnsi="Arial" w:cs="Arial"/>
          <w:b/>
          <w:bCs/>
          <w:color w:val="000000"/>
          <w:sz w:val="24"/>
          <w:szCs w:val="28"/>
        </w:rPr>
        <w:t xml:space="preserve">Governance Committee – see </w:t>
      </w:r>
      <w:hyperlink w:anchor="AttachmentG" w:history="1">
        <w:r w:rsidRPr="00D504D7">
          <w:rPr>
            <w:rStyle w:val="Hyperlink"/>
            <w:rFonts w:ascii="Arial" w:hAnsi="Arial" w:cs="Arial"/>
            <w:b/>
            <w:bCs/>
            <w:sz w:val="24"/>
            <w:szCs w:val="24"/>
          </w:rPr>
          <w:t>Attachment G</w:t>
        </w:r>
      </w:hyperlink>
      <w:r w:rsidRPr="00D504D7">
        <w:rPr>
          <w:rFonts w:ascii="Arial" w:hAnsi="Arial" w:cs="Arial"/>
          <w:b/>
          <w:bCs/>
          <w:color w:val="000000"/>
          <w:sz w:val="24"/>
          <w:szCs w:val="24"/>
        </w:rPr>
        <w:t xml:space="preserve"> – Julia </w:t>
      </w:r>
      <w:r w:rsidR="00376288">
        <w:rPr>
          <w:rFonts w:ascii="Arial" w:hAnsi="Arial" w:cs="Arial"/>
          <w:b/>
          <w:bCs/>
          <w:color w:val="000000"/>
          <w:sz w:val="24"/>
          <w:szCs w:val="24"/>
        </w:rPr>
        <w:t>C</w:t>
      </w:r>
      <w:r w:rsidRPr="00D504D7">
        <w:rPr>
          <w:rFonts w:ascii="Arial" w:hAnsi="Arial" w:cs="Arial"/>
          <w:b/>
          <w:bCs/>
          <w:color w:val="000000"/>
          <w:sz w:val="24"/>
          <w:szCs w:val="24"/>
        </w:rPr>
        <w:t>.</w:t>
      </w:r>
    </w:p>
    <w:p w14:paraId="53C98574" w14:textId="0A042650" w:rsidR="00C71984" w:rsidRPr="00600E73" w:rsidRDefault="00C71984" w:rsidP="00600E73">
      <w:pPr>
        <w:pStyle w:val="ListParagraph"/>
        <w:numPr>
          <w:ilvl w:val="0"/>
          <w:numId w:val="10"/>
        </w:numPr>
        <w:tabs>
          <w:tab w:val="left" w:pos="720"/>
          <w:tab w:val="left" w:pos="1440"/>
          <w:tab w:val="right" w:pos="9000"/>
        </w:tabs>
        <w:spacing w:line="259" w:lineRule="auto"/>
        <w:rPr>
          <w:rFonts w:ascii="Arial" w:hAnsi="Arial"/>
          <w:sz w:val="24"/>
          <w:szCs w:val="28"/>
        </w:rPr>
      </w:pPr>
      <w:r w:rsidRPr="00D504D7">
        <w:rPr>
          <w:rFonts w:ascii="Arial" w:hAnsi="Arial" w:cs="Arial"/>
          <w:b/>
          <w:bCs/>
          <w:color w:val="000000"/>
          <w:sz w:val="24"/>
          <w:szCs w:val="28"/>
        </w:rPr>
        <w:t xml:space="preserve">Denominational Affairs – </w:t>
      </w:r>
      <w:r w:rsidR="00C05E2F" w:rsidRPr="00D504D7">
        <w:rPr>
          <w:rFonts w:ascii="Arial" w:hAnsi="Arial" w:cs="Arial"/>
          <w:b/>
          <w:bCs/>
          <w:color w:val="000000"/>
          <w:sz w:val="24"/>
          <w:szCs w:val="28"/>
        </w:rPr>
        <w:t xml:space="preserve">(no </w:t>
      </w:r>
      <w:r w:rsidR="00600E73">
        <w:rPr>
          <w:rFonts w:ascii="Arial" w:hAnsi="Arial" w:cs="Arial"/>
          <w:b/>
          <w:bCs/>
          <w:color w:val="000000"/>
          <w:sz w:val="24"/>
          <w:szCs w:val="28"/>
        </w:rPr>
        <w:t>r</w:t>
      </w:r>
      <w:r w:rsidR="00C05E2F" w:rsidRPr="00D504D7">
        <w:rPr>
          <w:rFonts w:ascii="Arial" w:hAnsi="Arial" w:cs="Arial"/>
          <w:b/>
          <w:bCs/>
          <w:color w:val="000000"/>
          <w:sz w:val="24"/>
          <w:szCs w:val="28"/>
        </w:rPr>
        <w:t>eport)</w:t>
      </w:r>
      <w:r w:rsidRPr="00D504D7">
        <w:rPr>
          <w:rFonts w:ascii="Arial" w:hAnsi="Arial" w:cs="Arial"/>
          <w:b/>
          <w:bCs/>
          <w:color w:val="000000"/>
          <w:sz w:val="24"/>
          <w:szCs w:val="24"/>
        </w:rPr>
        <w:t xml:space="preserve"> – Julia </w:t>
      </w:r>
      <w:r w:rsidR="00376288">
        <w:rPr>
          <w:rFonts w:ascii="Arial" w:hAnsi="Arial" w:cs="Arial"/>
          <w:b/>
          <w:bCs/>
          <w:color w:val="000000"/>
          <w:sz w:val="24"/>
          <w:szCs w:val="24"/>
        </w:rPr>
        <w:t>C</w:t>
      </w:r>
      <w:r w:rsidRPr="00D504D7">
        <w:rPr>
          <w:rFonts w:ascii="Arial" w:hAnsi="Arial" w:cs="Arial"/>
          <w:b/>
          <w:bCs/>
          <w:color w:val="000000"/>
          <w:sz w:val="24"/>
          <w:szCs w:val="24"/>
        </w:rPr>
        <w:t>.</w:t>
      </w:r>
    </w:p>
    <w:p w14:paraId="751190A6" w14:textId="77777777" w:rsidR="00C71984" w:rsidRPr="00376288" w:rsidRDefault="00C71984" w:rsidP="00376288">
      <w:pPr>
        <w:pStyle w:val="ListParagraph"/>
        <w:numPr>
          <w:ilvl w:val="0"/>
          <w:numId w:val="10"/>
        </w:numPr>
        <w:tabs>
          <w:tab w:val="left" w:pos="720"/>
          <w:tab w:val="left" w:pos="1440"/>
          <w:tab w:val="right" w:pos="9000"/>
        </w:tabs>
        <w:spacing w:line="259" w:lineRule="auto"/>
        <w:rPr>
          <w:rFonts w:ascii="Arial" w:hAnsi="Arial"/>
          <w:sz w:val="24"/>
          <w:szCs w:val="28"/>
        </w:rPr>
      </w:pPr>
      <w:r w:rsidRPr="00376288">
        <w:rPr>
          <w:rFonts w:ascii="Arial" w:hAnsi="Arial" w:cs="Arial"/>
          <w:b/>
          <w:bCs/>
          <w:color w:val="000000"/>
          <w:sz w:val="24"/>
          <w:szCs w:val="28"/>
        </w:rPr>
        <w:t>Personnel Committee – s</w:t>
      </w:r>
      <w:r w:rsidRPr="00376288">
        <w:rPr>
          <w:rFonts w:ascii="Arial" w:hAnsi="Arial" w:cs="Arial"/>
          <w:b/>
          <w:bCs/>
          <w:color w:val="000000"/>
          <w:sz w:val="24"/>
          <w:szCs w:val="24"/>
        </w:rPr>
        <w:t xml:space="preserve">ee </w:t>
      </w:r>
      <w:hyperlink w:anchor="AttachmentI" w:history="1">
        <w:r w:rsidRPr="00376288">
          <w:rPr>
            <w:rStyle w:val="Hyperlink"/>
            <w:rFonts w:ascii="Arial" w:hAnsi="Arial" w:cs="Arial"/>
            <w:b/>
            <w:bCs/>
            <w:sz w:val="24"/>
            <w:szCs w:val="24"/>
          </w:rPr>
          <w:t>Attachment I</w:t>
        </w:r>
      </w:hyperlink>
      <w:r w:rsidRPr="00376288">
        <w:rPr>
          <w:rFonts w:ascii="Arial" w:hAnsi="Arial" w:cs="Arial"/>
          <w:b/>
          <w:bCs/>
          <w:color w:val="000000"/>
          <w:sz w:val="24"/>
          <w:szCs w:val="24"/>
        </w:rPr>
        <w:t xml:space="preserve"> – Roseanna A.</w:t>
      </w:r>
    </w:p>
    <w:p w14:paraId="3DE72485" w14:textId="1A8C902A" w:rsidR="00C71984" w:rsidRDefault="001B7609" w:rsidP="00376288">
      <w:pPr>
        <w:tabs>
          <w:tab w:val="left" w:pos="720"/>
          <w:tab w:val="left" w:pos="1440"/>
          <w:tab w:val="right" w:pos="9000"/>
        </w:tabs>
        <w:spacing w:line="259" w:lineRule="auto"/>
        <w:ind w:left="720"/>
        <w:rPr>
          <w:rFonts w:ascii="Arial" w:hAnsi="Arial" w:cs="Arial"/>
          <w:color w:val="000000"/>
          <w:sz w:val="24"/>
          <w:szCs w:val="24"/>
        </w:rPr>
      </w:pPr>
      <w:r w:rsidRPr="00376288">
        <w:rPr>
          <w:rFonts w:ascii="Arial" w:hAnsi="Arial" w:cs="Arial"/>
          <w:b/>
          <w:bCs/>
          <w:color w:val="000000"/>
          <w:sz w:val="24"/>
          <w:szCs w:val="24"/>
        </w:rPr>
        <w:t>Discussion:</w:t>
      </w:r>
      <w:r w:rsidRPr="00376288">
        <w:rPr>
          <w:rFonts w:ascii="Arial" w:hAnsi="Arial" w:cs="Arial"/>
          <w:color w:val="000000"/>
          <w:sz w:val="24"/>
          <w:szCs w:val="24"/>
        </w:rPr>
        <w:t xml:space="preserve">  Recommended policy regarding severance provisions.  Clarify questions and identify any needed information to put a motion on the January BOT Agenda.  This may need a</w:t>
      </w:r>
      <w:r w:rsidR="00376288" w:rsidRPr="00376288">
        <w:rPr>
          <w:rFonts w:ascii="Arial" w:hAnsi="Arial" w:cs="Arial"/>
          <w:color w:val="000000"/>
          <w:sz w:val="24"/>
          <w:szCs w:val="24"/>
        </w:rPr>
        <w:t>n</w:t>
      </w:r>
      <w:r w:rsidRPr="00376288">
        <w:rPr>
          <w:rFonts w:ascii="Arial" w:hAnsi="Arial" w:cs="Arial"/>
          <w:color w:val="000000"/>
          <w:sz w:val="24"/>
          <w:szCs w:val="24"/>
        </w:rPr>
        <w:t xml:space="preserve"> MBR to provide explanation and implications</w:t>
      </w:r>
      <w:r w:rsidR="00144774">
        <w:rPr>
          <w:rFonts w:ascii="Arial" w:hAnsi="Arial" w:cs="Arial"/>
          <w:color w:val="000000"/>
          <w:sz w:val="24"/>
          <w:szCs w:val="24"/>
        </w:rPr>
        <w:t>.</w:t>
      </w:r>
    </w:p>
    <w:p w14:paraId="42E08E55" w14:textId="0F4E14D4" w:rsidR="00144774" w:rsidRPr="00144774" w:rsidRDefault="00144774" w:rsidP="00376288">
      <w:pPr>
        <w:tabs>
          <w:tab w:val="left" w:pos="720"/>
          <w:tab w:val="left" w:pos="1440"/>
          <w:tab w:val="right" w:pos="9000"/>
        </w:tabs>
        <w:spacing w:line="259" w:lineRule="auto"/>
        <w:ind w:left="720"/>
        <w:rPr>
          <w:rFonts w:ascii="Arial" w:hAnsi="Arial" w:cs="Arial"/>
          <w:color w:val="000000"/>
          <w:sz w:val="24"/>
          <w:szCs w:val="24"/>
        </w:rPr>
      </w:pPr>
      <w:r>
        <w:rPr>
          <w:rFonts w:ascii="Arial" w:hAnsi="Arial" w:cs="Arial"/>
          <w:color w:val="000000"/>
          <w:sz w:val="24"/>
          <w:szCs w:val="24"/>
        </w:rPr>
        <w:t>TABLE TO JANUARY MEETING.</w:t>
      </w:r>
    </w:p>
    <w:p w14:paraId="551D0C43" w14:textId="1242F23F" w:rsidR="00E42B64" w:rsidRDefault="00081F1D" w:rsidP="00E42B64">
      <w:pPr>
        <w:tabs>
          <w:tab w:val="left" w:pos="720"/>
          <w:tab w:val="left" w:pos="1440"/>
          <w:tab w:val="right" w:pos="9000"/>
        </w:tabs>
        <w:spacing w:line="259" w:lineRule="auto"/>
        <w:ind w:left="720"/>
        <w:rPr>
          <w:rFonts w:ascii="Arial" w:hAnsi="Arial" w:cs="Arial"/>
          <w:color w:val="000000"/>
          <w:sz w:val="24"/>
          <w:szCs w:val="28"/>
        </w:rPr>
      </w:pPr>
      <w:r>
        <w:rPr>
          <w:rFonts w:ascii="Arial" w:hAnsi="Arial" w:cs="Arial"/>
          <w:b/>
          <w:bCs/>
          <w:color w:val="000000"/>
          <w:sz w:val="24"/>
          <w:szCs w:val="28"/>
        </w:rPr>
        <w:t xml:space="preserve">Discussion: </w:t>
      </w:r>
      <w:r>
        <w:rPr>
          <w:rFonts w:ascii="Arial" w:hAnsi="Arial" w:cs="Arial"/>
          <w:color w:val="000000"/>
          <w:sz w:val="24"/>
          <w:szCs w:val="28"/>
        </w:rPr>
        <w:t>Dean Carr</w:t>
      </w:r>
      <w:r w:rsidR="008A1478">
        <w:rPr>
          <w:rFonts w:ascii="Arial" w:hAnsi="Arial" w:cs="Arial"/>
          <w:color w:val="000000"/>
          <w:sz w:val="24"/>
          <w:szCs w:val="28"/>
        </w:rPr>
        <w:t xml:space="preserve"> </w:t>
      </w:r>
      <w:r>
        <w:rPr>
          <w:rFonts w:ascii="Arial" w:hAnsi="Arial" w:cs="Arial"/>
          <w:color w:val="000000"/>
          <w:sz w:val="24"/>
          <w:szCs w:val="28"/>
        </w:rPr>
        <w:t>update</w:t>
      </w:r>
      <w:r w:rsidR="008A1478">
        <w:rPr>
          <w:rFonts w:ascii="Arial" w:hAnsi="Arial" w:cs="Arial"/>
          <w:color w:val="000000"/>
          <w:sz w:val="24"/>
          <w:szCs w:val="28"/>
        </w:rPr>
        <w:t>d</w:t>
      </w:r>
      <w:r>
        <w:rPr>
          <w:rFonts w:ascii="Arial" w:hAnsi="Arial" w:cs="Arial"/>
          <w:color w:val="000000"/>
          <w:sz w:val="24"/>
          <w:szCs w:val="28"/>
        </w:rPr>
        <w:t xml:space="preserve"> us on the Searching for the Future workshop plans</w:t>
      </w:r>
      <w:r w:rsidR="008A1478">
        <w:rPr>
          <w:rFonts w:ascii="Arial" w:hAnsi="Arial" w:cs="Arial"/>
          <w:color w:val="000000"/>
          <w:sz w:val="24"/>
          <w:szCs w:val="28"/>
        </w:rPr>
        <w:t>. He has spoken with Rachel Maxwell and will be communicating again. The facilitator training on Friday evening usually is a three-hour session. It may be challenging to decide on the time for this. Saturday will be 2</w:t>
      </w:r>
      <w:r w:rsidR="005E0276">
        <w:rPr>
          <w:rFonts w:ascii="Arial" w:hAnsi="Arial" w:cs="Arial"/>
          <w:color w:val="000000"/>
          <w:sz w:val="24"/>
          <w:szCs w:val="28"/>
        </w:rPr>
        <w:t>-1/2</w:t>
      </w:r>
      <w:r w:rsidR="008A1478">
        <w:rPr>
          <w:rFonts w:ascii="Arial" w:hAnsi="Arial" w:cs="Arial"/>
          <w:color w:val="000000"/>
          <w:sz w:val="24"/>
          <w:szCs w:val="28"/>
        </w:rPr>
        <w:t xml:space="preserve"> hour sessions, both in the morning and afternoon. Sunday will be a debriefing with the facilitators after the service and coffee hour. Rachel says anyone who is interested should be encouraged to attend. Small groups will be 8-12 participants for the Saturday sessions. Question about doing the Saturday sessions hybrid since many people will be traveling. Dean will discuss with Rachel on Friday. There is also the need for scribes so facilitators won’t have to take notes. Linda will greet Rachel, and Christina will be staying at Dean and Cathy’s guesthouse. Lunch and snacks will be discussed. </w:t>
      </w:r>
      <w:r w:rsidR="003C06EA">
        <w:rPr>
          <w:rFonts w:ascii="Arial" w:hAnsi="Arial" w:cs="Arial"/>
          <w:color w:val="000000"/>
          <w:sz w:val="24"/>
          <w:szCs w:val="28"/>
        </w:rPr>
        <w:t xml:space="preserve">Sarah will write an MBR. </w:t>
      </w:r>
      <w:r w:rsidR="008A1478">
        <w:rPr>
          <w:rFonts w:ascii="Arial" w:hAnsi="Arial" w:cs="Arial"/>
          <w:color w:val="000000"/>
          <w:sz w:val="24"/>
          <w:szCs w:val="28"/>
        </w:rPr>
        <w:t xml:space="preserve">Peg will work on Friday Updates and pulpit announcements. Sarah suggested talking to Beau about childcare and encouraging young </w:t>
      </w:r>
      <w:r w:rsidR="002D2787">
        <w:rPr>
          <w:rFonts w:ascii="Arial" w:hAnsi="Arial" w:cs="Arial"/>
          <w:color w:val="000000"/>
          <w:sz w:val="24"/>
          <w:szCs w:val="28"/>
        </w:rPr>
        <w:t>parents to be facilitators. This might be a great opportunity for new people to take on a leadership role that is limited in scope.</w:t>
      </w:r>
    </w:p>
    <w:p w14:paraId="6BE730D6" w14:textId="70C66764" w:rsidR="002D2787" w:rsidRPr="00E42B64" w:rsidRDefault="002D2787" w:rsidP="00E42B64">
      <w:pPr>
        <w:tabs>
          <w:tab w:val="left" w:pos="720"/>
          <w:tab w:val="left" w:pos="1440"/>
          <w:tab w:val="right" w:pos="9000"/>
        </w:tabs>
        <w:spacing w:line="259" w:lineRule="auto"/>
        <w:ind w:left="720"/>
        <w:rPr>
          <w:rFonts w:ascii="Arial" w:hAnsi="Arial" w:cs="Arial"/>
          <w:color w:val="000000"/>
          <w:sz w:val="24"/>
          <w:szCs w:val="28"/>
        </w:rPr>
      </w:pPr>
      <w:r w:rsidRPr="00E42B64">
        <w:rPr>
          <w:rFonts w:ascii="Arial" w:hAnsi="Arial" w:cs="Arial"/>
          <w:color w:val="000000"/>
          <w:sz w:val="24"/>
          <w:szCs w:val="28"/>
        </w:rPr>
        <w:t>Motion to adjourn</w:t>
      </w:r>
      <w:r w:rsidR="002A16B0">
        <w:rPr>
          <w:rFonts w:ascii="Arial" w:hAnsi="Arial" w:cs="Arial"/>
          <w:color w:val="000000"/>
          <w:sz w:val="24"/>
          <w:szCs w:val="28"/>
        </w:rPr>
        <w:t xml:space="preserve"> m</w:t>
      </w:r>
      <w:r w:rsidRPr="00E42B64">
        <w:rPr>
          <w:rFonts w:ascii="Arial" w:hAnsi="Arial" w:cs="Arial"/>
          <w:color w:val="000000"/>
          <w:sz w:val="24"/>
          <w:szCs w:val="28"/>
        </w:rPr>
        <w:t>oved</w:t>
      </w:r>
      <w:r w:rsidR="002A16B0">
        <w:rPr>
          <w:rFonts w:ascii="Arial" w:hAnsi="Arial" w:cs="Arial"/>
          <w:color w:val="000000"/>
          <w:sz w:val="24"/>
          <w:szCs w:val="28"/>
        </w:rPr>
        <w:t xml:space="preserve"> by</w:t>
      </w:r>
      <w:r w:rsidRPr="00E42B64">
        <w:rPr>
          <w:rFonts w:ascii="Arial" w:hAnsi="Arial" w:cs="Arial"/>
          <w:color w:val="000000"/>
          <w:sz w:val="24"/>
          <w:szCs w:val="28"/>
        </w:rPr>
        <w:t xml:space="preserve"> Dean</w:t>
      </w:r>
      <w:r w:rsidR="002A16B0">
        <w:rPr>
          <w:rFonts w:ascii="Arial" w:hAnsi="Arial" w:cs="Arial"/>
          <w:color w:val="000000"/>
          <w:sz w:val="24"/>
          <w:szCs w:val="28"/>
        </w:rPr>
        <w:t>, s</w:t>
      </w:r>
      <w:r w:rsidRPr="00E42B64">
        <w:rPr>
          <w:rFonts w:ascii="Arial" w:hAnsi="Arial" w:cs="Arial"/>
          <w:color w:val="000000"/>
          <w:sz w:val="24"/>
          <w:szCs w:val="28"/>
        </w:rPr>
        <w:t>econded</w:t>
      </w:r>
      <w:r w:rsidR="002A16B0">
        <w:rPr>
          <w:rFonts w:ascii="Arial" w:hAnsi="Arial" w:cs="Arial"/>
          <w:color w:val="000000"/>
          <w:sz w:val="24"/>
          <w:szCs w:val="28"/>
        </w:rPr>
        <w:t>, by</w:t>
      </w:r>
      <w:r w:rsidRPr="00E42B64">
        <w:rPr>
          <w:rFonts w:ascii="Arial" w:hAnsi="Arial" w:cs="Arial"/>
          <w:color w:val="000000"/>
          <w:sz w:val="24"/>
          <w:szCs w:val="28"/>
        </w:rPr>
        <w:t xml:space="preserve"> Mary</w:t>
      </w:r>
      <w:r w:rsidR="002A16B0">
        <w:rPr>
          <w:rFonts w:ascii="Arial" w:hAnsi="Arial" w:cs="Arial"/>
          <w:color w:val="000000"/>
          <w:sz w:val="24"/>
          <w:szCs w:val="28"/>
        </w:rPr>
        <w:t>, a</w:t>
      </w:r>
      <w:r w:rsidRPr="00E42B64">
        <w:rPr>
          <w:rFonts w:ascii="Arial" w:hAnsi="Arial" w:cs="Arial"/>
          <w:color w:val="000000"/>
          <w:sz w:val="24"/>
          <w:szCs w:val="28"/>
        </w:rPr>
        <w:t>pproved</w:t>
      </w:r>
    </w:p>
    <w:p w14:paraId="35193B91" w14:textId="77777777" w:rsidR="00C71984" w:rsidRPr="00222E5C" w:rsidRDefault="00C71984" w:rsidP="00C71984">
      <w:pPr>
        <w:tabs>
          <w:tab w:val="left" w:pos="720"/>
          <w:tab w:val="left" w:pos="1440"/>
          <w:tab w:val="right" w:pos="9000"/>
        </w:tabs>
        <w:ind w:left="90"/>
        <w:rPr>
          <w:rFonts w:ascii="Arial" w:hAnsi="Arial" w:cs="Arial"/>
          <w:b/>
          <w:bCs/>
          <w:color w:val="000000"/>
          <w:sz w:val="24"/>
          <w:szCs w:val="24"/>
        </w:rPr>
      </w:pPr>
      <w:r w:rsidRPr="00222E5C">
        <w:rPr>
          <w:rFonts w:ascii="Arial" w:hAnsi="Arial" w:cs="Arial"/>
          <w:b/>
          <w:bCs/>
          <w:color w:val="000000"/>
          <w:sz w:val="24"/>
          <w:szCs w:val="24"/>
          <w:u w:val="single"/>
        </w:rPr>
        <w:t>Extinguishing the Chalice</w:t>
      </w:r>
      <w:r w:rsidRPr="00222E5C">
        <w:rPr>
          <w:rFonts w:ascii="Arial" w:hAnsi="Arial" w:cs="Arial"/>
          <w:b/>
          <w:bCs/>
          <w:color w:val="000000"/>
          <w:sz w:val="24"/>
          <w:szCs w:val="24"/>
        </w:rPr>
        <w:t>:</w:t>
      </w:r>
    </w:p>
    <w:p w14:paraId="6D7442BA" w14:textId="77777777" w:rsidR="00C71984" w:rsidRPr="00222E5C" w:rsidRDefault="00C71984" w:rsidP="00C71984">
      <w:pPr>
        <w:tabs>
          <w:tab w:val="left" w:pos="720"/>
          <w:tab w:val="left" w:pos="1440"/>
          <w:tab w:val="right" w:pos="9000"/>
          <w:tab w:val="right" w:pos="9216"/>
        </w:tabs>
        <w:ind w:left="90"/>
        <w:rPr>
          <w:rFonts w:ascii="Arial" w:hAnsi="Arial"/>
          <w:sz w:val="24"/>
          <w:szCs w:val="28"/>
        </w:rPr>
      </w:pPr>
      <w:r w:rsidRPr="00222E5C">
        <w:rPr>
          <w:rFonts w:ascii="Arial" w:hAnsi="Arial"/>
          <w:sz w:val="24"/>
          <w:szCs w:val="28"/>
        </w:rPr>
        <w:t>&lt;Closing Words&gt;</w:t>
      </w:r>
    </w:p>
    <w:p w14:paraId="2030DAD3" w14:textId="1704E9E5" w:rsidR="00C71984" w:rsidRPr="00222E5C" w:rsidRDefault="00C71984" w:rsidP="00C71984">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ADJOURN</w:t>
      </w:r>
      <w:r w:rsidR="002A16B0">
        <w:rPr>
          <w:rFonts w:ascii="Arial" w:hAnsi="Arial" w:cs="Arial"/>
          <w:b/>
          <w:color w:val="000000"/>
          <w:sz w:val="24"/>
          <w:szCs w:val="28"/>
        </w:rPr>
        <w:tab/>
      </w:r>
      <w:r w:rsidR="002A16B0">
        <w:rPr>
          <w:rFonts w:ascii="Arial" w:hAnsi="Arial" w:cs="Arial"/>
          <w:b/>
          <w:color w:val="000000"/>
          <w:sz w:val="24"/>
          <w:szCs w:val="28"/>
        </w:rPr>
        <w:tab/>
      </w:r>
      <w:r w:rsidR="003C06EA">
        <w:rPr>
          <w:rFonts w:ascii="Arial" w:hAnsi="Arial" w:cs="Arial"/>
          <w:b/>
          <w:color w:val="000000"/>
          <w:sz w:val="24"/>
          <w:szCs w:val="28"/>
        </w:rPr>
        <w:t>8:30</w:t>
      </w:r>
    </w:p>
    <w:p w14:paraId="0D4790DF" w14:textId="77777777" w:rsidR="00C71984" w:rsidRDefault="00C71984" w:rsidP="00C71984">
      <w:pPr>
        <w:tabs>
          <w:tab w:val="right" w:pos="9216"/>
        </w:tabs>
        <w:rPr>
          <w:b/>
          <w:bCs/>
          <w:sz w:val="32"/>
          <w:szCs w:val="32"/>
          <w:u w:val="single"/>
        </w:rPr>
      </w:pPr>
      <w:r>
        <w:rPr>
          <w:b/>
          <w:bCs/>
          <w:sz w:val="32"/>
          <w:szCs w:val="32"/>
          <w:u w:val="single"/>
        </w:rPr>
        <w:br w:type="page"/>
      </w:r>
    </w:p>
    <w:p w14:paraId="0D8D61AE" w14:textId="77777777" w:rsidR="00C71984" w:rsidRPr="001F59F6" w:rsidRDefault="00C71984" w:rsidP="00C71984">
      <w:pPr>
        <w:rPr>
          <w:b/>
          <w:bCs/>
          <w:sz w:val="32"/>
          <w:szCs w:val="32"/>
          <w:u w:val="single"/>
        </w:rPr>
      </w:pPr>
      <w:r w:rsidRPr="001F59F6">
        <w:rPr>
          <w:b/>
          <w:bCs/>
          <w:sz w:val="32"/>
          <w:szCs w:val="32"/>
          <w:u w:val="single"/>
        </w:rPr>
        <w:lastRenderedPageBreak/>
        <w:t>References</w:t>
      </w:r>
    </w:p>
    <w:p w14:paraId="03E8F933" w14:textId="77777777" w:rsidR="00C71984" w:rsidRDefault="00C71984" w:rsidP="00C71984">
      <w:pPr>
        <w:rPr>
          <w:b/>
          <w:bCs/>
          <w:sz w:val="28"/>
          <w:szCs w:val="28"/>
        </w:rPr>
      </w:pPr>
    </w:p>
    <w:p w14:paraId="1BACDAB8" w14:textId="77777777" w:rsidR="00C71984" w:rsidRDefault="00C71984" w:rsidP="00C71984">
      <w:pPr>
        <w:jc w:val="center"/>
        <w:rPr>
          <w:rFonts w:ascii="Arial" w:hAnsi="Arial"/>
          <w:b/>
          <w:bCs/>
          <w:sz w:val="28"/>
          <w:szCs w:val="28"/>
        </w:rPr>
      </w:pPr>
      <w:r w:rsidRPr="00DE17E9">
        <w:rPr>
          <w:rFonts w:ascii="Arial" w:hAnsi="Arial"/>
          <w:b/>
          <w:bCs/>
          <w:sz w:val="28"/>
          <w:szCs w:val="32"/>
        </w:rPr>
        <w:t xml:space="preserve">Open Questions </w:t>
      </w:r>
      <w:r w:rsidRPr="00DE17E9">
        <w:rPr>
          <w:rFonts w:ascii="Arial" w:hAnsi="Arial"/>
          <w:b/>
          <w:bCs/>
          <w:sz w:val="28"/>
          <w:szCs w:val="28"/>
        </w:rPr>
        <w:t>for QUUF Vision building from 2021 BoT Retreat</w:t>
      </w:r>
    </w:p>
    <w:p w14:paraId="514F795E" w14:textId="77777777" w:rsidR="00C71984" w:rsidRPr="00DE17E9" w:rsidRDefault="00C71984" w:rsidP="00C71984">
      <w:pPr>
        <w:jc w:val="center"/>
        <w:rPr>
          <w:rFonts w:ascii="Arial" w:hAnsi="Arial"/>
          <w:b/>
          <w:bCs/>
          <w:sz w:val="28"/>
          <w:szCs w:val="28"/>
        </w:rPr>
      </w:pPr>
    </w:p>
    <w:p w14:paraId="70EFF1A6" w14:textId="77777777" w:rsidR="00C71984" w:rsidRPr="00DE17E9" w:rsidRDefault="00C71984" w:rsidP="00C71984">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8"/>
        </w:rPr>
      </w:pPr>
      <w:r w:rsidRPr="00DE17E9">
        <w:rPr>
          <w:rFonts w:ascii="Arial" w:hAnsi="Arial"/>
          <w:sz w:val="24"/>
          <w:szCs w:val="28"/>
        </w:rPr>
        <w:t>Together how can we better meet the spiritual needs of our community?</w:t>
      </w:r>
    </w:p>
    <w:p w14:paraId="401659BA" w14:textId="77777777" w:rsidR="00C71984" w:rsidRPr="00DE17E9" w:rsidRDefault="00C71984" w:rsidP="00C71984">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4"/>
        </w:rPr>
      </w:pPr>
      <w:r w:rsidRPr="00DE17E9">
        <w:rPr>
          <w:rFonts w:ascii="Arial" w:hAnsi="Arial"/>
          <w:sz w:val="24"/>
          <w:szCs w:val="28"/>
        </w:rPr>
        <w:t xml:space="preserve">How can we create a more unified, diverse, equitable and inclusive </w:t>
      </w:r>
      <w:r w:rsidRPr="00DE17E9">
        <w:rPr>
          <w:rFonts w:ascii="Arial" w:hAnsi="Arial"/>
          <w:sz w:val="24"/>
          <w:szCs w:val="28"/>
        </w:rPr>
        <w:br/>
        <w:t>QUUF community for all?</w:t>
      </w:r>
    </w:p>
    <w:p w14:paraId="347D081E" w14:textId="77777777" w:rsidR="00C71984" w:rsidRPr="00DE17E9" w:rsidRDefault="00C71984" w:rsidP="00C71984">
      <w:pPr>
        <w:rPr>
          <w:rFonts w:ascii="Arial" w:hAnsi="Arial"/>
          <w:b/>
          <w:sz w:val="24"/>
          <w:szCs w:val="28"/>
        </w:rPr>
      </w:pPr>
      <w:bookmarkStart w:id="3" w:name="_Hlk127267450"/>
      <w:r w:rsidRPr="00DE17E9">
        <w:rPr>
          <w:rFonts w:ascii="Arial" w:hAnsi="Arial"/>
          <w:b/>
          <w:sz w:val="24"/>
          <w:szCs w:val="28"/>
        </w:rPr>
        <w:t>QUUF Board Covenant (revised 9/14/15)</w:t>
      </w:r>
    </w:p>
    <w:p w14:paraId="3BAD2EAE" w14:textId="77777777" w:rsidR="00C71984" w:rsidRPr="00DE17E9" w:rsidRDefault="00C71984" w:rsidP="00C71984">
      <w:pPr>
        <w:rPr>
          <w:rFonts w:ascii="Arial" w:hAnsi="Arial"/>
          <w:sz w:val="24"/>
          <w:szCs w:val="28"/>
        </w:rPr>
      </w:pPr>
      <w:r w:rsidRPr="00DE17E9">
        <w:rPr>
          <w:rFonts w:ascii="Arial" w:hAnsi="Arial"/>
          <w:sz w:val="24"/>
          <w:szCs w:val="28"/>
        </w:rPr>
        <w:t>As Board members of the Quimper Unitarian Universalist Fellowship, we will:</w:t>
      </w:r>
    </w:p>
    <w:p w14:paraId="7DE4A37F" w14:textId="77777777" w:rsidR="00C71984" w:rsidRPr="00DE17E9" w:rsidRDefault="00C71984" w:rsidP="00C71984">
      <w:pPr>
        <w:rPr>
          <w:rFonts w:ascii="Arial" w:hAnsi="Arial"/>
          <w:sz w:val="24"/>
          <w:szCs w:val="28"/>
        </w:rPr>
      </w:pPr>
    </w:p>
    <w:p w14:paraId="47613A9E"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Hold in love all that we do for QUUF and the Board. Love serves to make service on the Board a spiritual experience.</w:t>
      </w:r>
    </w:p>
    <w:p w14:paraId="7812A66C"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Listen mindfully and deeply, encourage each other, work toward trusting relationships in order to transcend our individual limitations and achieve a greater result.</w:t>
      </w:r>
    </w:p>
    <w:p w14:paraId="7E877411"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Seek consensus, honoring dissenting opinions. We will speak with one voice about Board decisions once they are made.</w:t>
      </w:r>
    </w:p>
    <w:p w14:paraId="2D7CB3AD"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prepared to achieve the goals we collectively set, keeping in mind the spirit, cooperation, and joy.</w:t>
      </w:r>
    </w:p>
    <w:p w14:paraId="2405C54C"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Resolve our conflicts in a timely manner. Forgive each other and ourselves.</w:t>
      </w:r>
    </w:p>
    <w:p w14:paraId="0C6EB919"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Speak honestly and be discerning about what needs to be kept confidential.</w:t>
      </w:r>
    </w:p>
    <w:p w14:paraId="0EBFA84F"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Express sincere appreciation of each other.</w:t>
      </w:r>
    </w:p>
    <w:p w14:paraId="69A8A953"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Maintain a sense of humor.</w:t>
      </w:r>
    </w:p>
    <w:p w14:paraId="0674D210"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Represent the congregation by listening to their concerns and dreams and by acting in their best interest.</w:t>
      </w:r>
    </w:p>
    <w:p w14:paraId="4AAB5B6C" w14:textId="77777777" w:rsidR="00C71984" w:rsidRPr="00DE17E9" w:rsidRDefault="00C71984" w:rsidP="00C71984">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guided by the Seven Principles.</w:t>
      </w:r>
      <w:bookmarkEnd w:id="3"/>
    </w:p>
    <w:p w14:paraId="2ADF0D23" w14:textId="77777777" w:rsidR="00C71984" w:rsidRDefault="00C71984" w:rsidP="00C71984">
      <w:pPr>
        <w:rPr>
          <w:sz w:val="28"/>
          <w:szCs w:val="28"/>
        </w:rPr>
      </w:pPr>
      <w:r>
        <w:rPr>
          <w:sz w:val="28"/>
          <w:szCs w:val="28"/>
        </w:rPr>
        <w:br w:type="page"/>
      </w:r>
    </w:p>
    <w:tbl>
      <w:tblPr>
        <w:tblW w:w="9350" w:type="dxa"/>
        <w:tblLook w:val="04A0" w:firstRow="1" w:lastRow="0" w:firstColumn="1" w:lastColumn="0" w:noHBand="0" w:noVBand="1"/>
      </w:tblPr>
      <w:tblGrid>
        <w:gridCol w:w="4355"/>
        <w:gridCol w:w="497"/>
        <w:gridCol w:w="497"/>
        <w:gridCol w:w="498"/>
        <w:gridCol w:w="498"/>
        <w:gridCol w:w="498"/>
        <w:gridCol w:w="498"/>
        <w:gridCol w:w="498"/>
        <w:gridCol w:w="498"/>
        <w:gridCol w:w="498"/>
        <w:gridCol w:w="515"/>
      </w:tblGrid>
      <w:tr w:rsidR="00C71984" w:rsidRPr="007A19A5" w14:paraId="0D89391B" w14:textId="77777777" w:rsidTr="00626515">
        <w:trPr>
          <w:trHeight w:val="1070"/>
        </w:trPr>
        <w:tc>
          <w:tcPr>
            <w:tcW w:w="4361" w:type="dxa"/>
            <w:tcBorders>
              <w:top w:val="single" w:sz="4" w:space="0" w:color="auto"/>
              <w:left w:val="single" w:sz="4" w:space="0" w:color="auto"/>
              <w:bottom w:val="single" w:sz="4" w:space="0" w:color="auto"/>
              <w:right w:val="single" w:sz="4" w:space="0" w:color="auto"/>
            </w:tcBorders>
            <w:shd w:val="clear" w:color="auto" w:fill="auto"/>
            <w:noWrap/>
            <w:hideMark/>
          </w:tcPr>
          <w:p w14:paraId="4A07B575" w14:textId="77777777" w:rsidR="00C71984" w:rsidRPr="00D71CC1" w:rsidRDefault="00C71984" w:rsidP="00C71984">
            <w:pPr>
              <w:pStyle w:val="ListParagraph"/>
              <w:numPr>
                <w:ilvl w:val="0"/>
                <w:numId w:val="1"/>
              </w:numPr>
              <w:spacing w:after="120" w:line="264" w:lineRule="auto"/>
              <w:rPr>
                <w:rFonts w:ascii="Calibri" w:eastAsia="Times New Roman" w:hAnsi="Calibri" w:cs="Calibri"/>
                <w:color w:val="000000"/>
              </w:rPr>
            </w:pPr>
            <w:r w:rsidRPr="00D71CC1">
              <w:rPr>
                <w:rFonts w:ascii="Calibri" w:eastAsia="Times New Roman" w:hAnsi="Calibri" w:cs="Calibri"/>
                <w:color w:val="000000"/>
              </w:rPr>
              <w:lastRenderedPageBreak/>
              <w:t> Updated: 10-11-2024</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4C916C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17ACE5E"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Roseanna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F4BC755"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92B0A41"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3353B8E"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Mary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C3A6530"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748E1E3"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20EC09E"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Dean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B00509B"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Bill</w:t>
            </w:r>
            <w:r>
              <w:rPr>
                <w:rFonts w:ascii="Calibri" w:eastAsia="Times New Roman" w:hAnsi="Calibri" w:cs="Calibri"/>
                <w:color w:val="000000"/>
              </w:rPr>
              <w:br/>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62110AB" w14:textId="77777777" w:rsidR="00C71984" w:rsidRPr="007A19A5" w:rsidRDefault="00C71984" w:rsidP="00626515">
            <w:pPr>
              <w:jc w:val="center"/>
              <w:rPr>
                <w:rFonts w:ascii="Calibri" w:eastAsia="Times New Roman" w:hAnsi="Calibri" w:cs="Calibri"/>
                <w:color w:val="000000"/>
              </w:rPr>
            </w:pPr>
          </w:p>
        </w:tc>
      </w:tr>
      <w:tr w:rsidR="00C71984" w:rsidRPr="007A19A5" w14:paraId="6D4FFF6C" w14:textId="77777777" w:rsidTr="00626515">
        <w:trPr>
          <w:trHeight w:val="26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4607123" w14:textId="77777777" w:rsidR="00C71984" w:rsidRPr="007A19A5" w:rsidRDefault="00C71984" w:rsidP="00626515">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8" w:type="dxa"/>
            <w:tcBorders>
              <w:top w:val="nil"/>
              <w:left w:val="nil"/>
              <w:bottom w:val="single" w:sz="4" w:space="0" w:color="auto"/>
              <w:right w:val="single" w:sz="4" w:space="0" w:color="auto"/>
            </w:tcBorders>
            <w:shd w:val="clear" w:color="auto" w:fill="auto"/>
            <w:noWrap/>
            <w:vAlign w:val="bottom"/>
            <w:hideMark/>
          </w:tcPr>
          <w:p w14:paraId="62E12B9F"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3535FC8"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08E6082"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11947F2"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1E9FE42"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8CC00AC"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5428007"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3367990"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BE26E2B"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58A92DD4" w14:textId="77777777" w:rsidR="00C71984" w:rsidRPr="007A19A5" w:rsidRDefault="00C71984" w:rsidP="00626515">
            <w:pPr>
              <w:jc w:val="center"/>
              <w:rPr>
                <w:rFonts w:ascii="Calibri" w:eastAsia="Times New Roman" w:hAnsi="Calibri" w:cs="Calibri"/>
                <w:color w:val="000000"/>
              </w:rPr>
            </w:pPr>
          </w:p>
        </w:tc>
      </w:tr>
      <w:tr w:rsidR="00C71984" w:rsidRPr="007A19A5" w14:paraId="69668A79"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106B12B" w14:textId="77777777" w:rsidR="00C71984" w:rsidRPr="007A19A5" w:rsidRDefault="00C71984" w:rsidP="00626515">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8" w:type="dxa"/>
            <w:tcBorders>
              <w:top w:val="nil"/>
              <w:left w:val="nil"/>
              <w:bottom w:val="single" w:sz="4" w:space="0" w:color="auto"/>
              <w:right w:val="single" w:sz="4" w:space="0" w:color="auto"/>
            </w:tcBorders>
            <w:shd w:val="clear" w:color="auto" w:fill="auto"/>
            <w:noWrap/>
            <w:vAlign w:val="bottom"/>
            <w:hideMark/>
          </w:tcPr>
          <w:p w14:paraId="68C79DD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FFAF3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F227A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E7F48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9BD39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11939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57B6C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0B257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A8285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2210FC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621FCC16"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DDB2D9C"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President</w:t>
            </w:r>
          </w:p>
        </w:tc>
        <w:tc>
          <w:tcPr>
            <w:tcW w:w="498" w:type="dxa"/>
            <w:tcBorders>
              <w:top w:val="nil"/>
              <w:left w:val="nil"/>
              <w:bottom w:val="single" w:sz="4" w:space="0" w:color="auto"/>
              <w:right w:val="single" w:sz="4" w:space="0" w:color="auto"/>
            </w:tcBorders>
            <w:shd w:val="clear" w:color="auto" w:fill="auto"/>
            <w:noWrap/>
            <w:vAlign w:val="bottom"/>
            <w:hideMark/>
          </w:tcPr>
          <w:p w14:paraId="7C71717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71BD4F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C64B5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46391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09804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8AD18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93EDB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12A97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FC385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E0A099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56099FBF"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8E5522A"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Vice President</w:t>
            </w:r>
          </w:p>
        </w:tc>
        <w:tc>
          <w:tcPr>
            <w:tcW w:w="498" w:type="dxa"/>
            <w:tcBorders>
              <w:top w:val="nil"/>
              <w:left w:val="nil"/>
              <w:bottom w:val="single" w:sz="4" w:space="0" w:color="auto"/>
              <w:right w:val="single" w:sz="4" w:space="0" w:color="auto"/>
            </w:tcBorders>
            <w:shd w:val="clear" w:color="auto" w:fill="auto"/>
            <w:noWrap/>
            <w:vAlign w:val="bottom"/>
            <w:hideMark/>
          </w:tcPr>
          <w:p w14:paraId="108DFDD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50AA4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BA138F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13270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CD4CC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0827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E8901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ED937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3ED12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7E9F93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762AC395"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A423F26"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8" w:type="dxa"/>
            <w:tcBorders>
              <w:top w:val="nil"/>
              <w:left w:val="nil"/>
              <w:bottom w:val="single" w:sz="4" w:space="0" w:color="auto"/>
              <w:right w:val="single" w:sz="4" w:space="0" w:color="auto"/>
            </w:tcBorders>
            <w:shd w:val="clear" w:color="auto" w:fill="auto"/>
            <w:noWrap/>
            <w:vAlign w:val="bottom"/>
            <w:hideMark/>
          </w:tcPr>
          <w:p w14:paraId="6A7D69B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4CCA2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F3F0A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D639F70"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1E8800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85500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5B3C1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F1DE0D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47ED8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A6F2D5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1BDE8848"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19E23B0"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Treasurer</w:t>
            </w:r>
          </w:p>
        </w:tc>
        <w:tc>
          <w:tcPr>
            <w:tcW w:w="498" w:type="dxa"/>
            <w:tcBorders>
              <w:top w:val="nil"/>
              <w:left w:val="nil"/>
              <w:bottom w:val="single" w:sz="4" w:space="0" w:color="auto"/>
              <w:right w:val="single" w:sz="4" w:space="0" w:color="auto"/>
            </w:tcBorders>
            <w:shd w:val="clear" w:color="auto" w:fill="auto"/>
            <w:noWrap/>
            <w:vAlign w:val="bottom"/>
            <w:hideMark/>
          </w:tcPr>
          <w:p w14:paraId="0ACBFAD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6202A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0BF17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3B62A8"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B44AD9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4C506B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9ED06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ACDA6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44627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C83158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2BD84C3D"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31F05A0"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827B24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F0126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FE0E5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79308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471D0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31970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7B6FD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7F2AF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A0B3C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11DB5E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24430E93"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3F19A87"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Executive Team</w:t>
            </w:r>
          </w:p>
        </w:tc>
        <w:tc>
          <w:tcPr>
            <w:tcW w:w="498" w:type="dxa"/>
            <w:tcBorders>
              <w:top w:val="nil"/>
              <w:left w:val="nil"/>
              <w:bottom w:val="single" w:sz="4" w:space="0" w:color="auto"/>
              <w:right w:val="single" w:sz="4" w:space="0" w:color="auto"/>
            </w:tcBorders>
            <w:shd w:val="clear" w:color="auto" w:fill="auto"/>
            <w:noWrap/>
            <w:vAlign w:val="bottom"/>
            <w:hideMark/>
          </w:tcPr>
          <w:p w14:paraId="06C1E2C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7255C1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F4B6F0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BEEEC4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EB5B5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1C535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B589D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76E70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891E0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250E3E0" w14:textId="77777777" w:rsidR="00C71984" w:rsidRPr="007A19A5" w:rsidRDefault="00C71984" w:rsidP="00626515">
            <w:pPr>
              <w:jc w:val="center"/>
              <w:rPr>
                <w:rFonts w:ascii="Calibri" w:eastAsia="Times New Roman" w:hAnsi="Calibri" w:cs="Calibri"/>
                <w:color w:val="000000"/>
              </w:rPr>
            </w:pPr>
          </w:p>
        </w:tc>
      </w:tr>
      <w:tr w:rsidR="00C71984" w:rsidRPr="007A19A5" w14:paraId="3488BEE7"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B92DD2B"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C3B843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4B809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91794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E555E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1D6DF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10578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FB864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5A30C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0DE88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19D8F2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6529144C"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D107C8E" w14:textId="77777777" w:rsidR="00C71984" w:rsidRPr="007A19A5" w:rsidRDefault="00C71984" w:rsidP="00626515">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8" w:type="dxa"/>
            <w:tcBorders>
              <w:top w:val="nil"/>
              <w:left w:val="nil"/>
              <w:bottom w:val="single" w:sz="4" w:space="0" w:color="auto"/>
              <w:right w:val="single" w:sz="4" w:space="0" w:color="auto"/>
            </w:tcBorders>
            <w:shd w:val="clear" w:color="auto" w:fill="auto"/>
            <w:noWrap/>
            <w:vAlign w:val="bottom"/>
            <w:hideMark/>
          </w:tcPr>
          <w:p w14:paraId="7C874F3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F6E61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E5FCF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2645E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54954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EF568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D83B0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5CA91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D0EB9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FEAFE4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340B1539"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3FC9E25"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3D4BD8E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CD835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35786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57E2CC"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0A4A9D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8146F2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F9010A"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5A9964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F6093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ACD60E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0A7F5570"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839F211"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52083F2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6BB83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87429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136E0F"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071F3F2"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A82AC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7D35E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89098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3FBA9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DE58DD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74D523DF"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1FD657B"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8" w:type="dxa"/>
            <w:tcBorders>
              <w:top w:val="nil"/>
              <w:left w:val="nil"/>
              <w:bottom w:val="single" w:sz="4" w:space="0" w:color="auto"/>
              <w:right w:val="single" w:sz="4" w:space="0" w:color="auto"/>
            </w:tcBorders>
            <w:shd w:val="clear" w:color="auto" w:fill="auto"/>
            <w:noWrap/>
            <w:vAlign w:val="bottom"/>
            <w:hideMark/>
          </w:tcPr>
          <w:p w14:paraId="012AF79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689EB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9DA3EF"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AA6B16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F0DB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29DBC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6E0B15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0026D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DF67A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297CE6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5504A5F4"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FCE0A8A"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Personnel</w:t>
            </w:r>
          </w:p>
        </w:tc>
        <w:tc>
          <w:tcPr>
            <w:tcW w:w="498" w:type="dxa"/>
            <w:tcBorders>
              <w:top w:val="nil"/>
              <w:left w:val="nil"/>
              <w:bottom w:val="single" w:sz="4" w:space="0" w:color="auto"/>
              <w:right w:val="single" w:sz="4" w:space="0" w:color="auto"/>
            </w:tcBorders>
            <w:shd w:val="clear" w:color="auto" w:fill="auto"/>
            <w:noWrap/>
            <w:vAlign w:val="bottom"/>
            <w:hideMark/>
          </w:tcPr>
          <w:p w14:paraId="0E77129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112F7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357487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84D63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1A46D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1D21C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A6213F"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0561F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0B814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14:paraId="0B6C4E4D" w14:textId="77777777" w:rsidR="00C71984" w:rsidRPr="007A19A5" w:rsidRDefault="00C71984" w:rsidP="00626515">
            <w:pPr>
              <w:jc w:val="center"/>
              <w:rPr>
                <w:rFonts w:ascii="Calibri" w:eastAsia="Times New Roman" w:hAnsi="Calibri" w:cs="Calibri"/>
              </w:rPr>
            </w:pPr>
            <w:r w:rsidRPr="007A19A5">
              <w:rPr>
                <w:rFonts w:ascii="Calibri" w:eastAsia="Times New Roman" w:hAnsi="Calibri" w:cs="Calibri"/>
              </w:rPr>
              <w:t> </w:t>
            </w:r>
          </w:p>
        </w:tc>
      </w:tr>
      <w:tr w:rsidR="00C71984" w:rsidRPr="007A19A5" w14:paraId="06357EFD"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E5F7482"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F05642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E056E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73C0B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B5785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D744A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709AD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F13FC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29E54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4CCE9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89E913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3A88F96F"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D55767E" w14:textId="77777777" w:rsidR="00C71984" w:rsidRPr="007A19A5" w:rsidRDefault="00C71984" w:rsidP="00626515">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62AF9DA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4026B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1A683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1DCE9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8C50C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04944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BA20E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8DB42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44513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5EDB01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52FECD59"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3D5EF11"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Communications</w:t>
            </w:r>
          </w:p>
        </w:tc>
        <w:tc>
          <w:tcPr>
            <w:tcW w:w="498" w:type="dxa"/>
            <w:tcBorders>
              <w:top w:val="nil"/>
              <w:left w:val="nil"/>
              <w:bottom w:val="single" w:sz="4" w:space="0" w:color="auto"/>
              <w:right w:val="single" w:sz="4" w:space="0" w:color="auto"/>
            </w:tcBorders>
            <w:shd w:val="clear" w:color="auto" w:fill="auto"/>
            <w:noWrap/>
            <w:vAlign w:val="bottom"/>
            <w:hideMark/>
          </w:tcPr>
          <w:p w14:paraId="31412D8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7D53EA"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F08FBB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6AE89A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E3BF8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36B12C"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937C1B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10914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A24947"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2DE205A1" w14:textId="77777777" w:rsidR="00C71984" w:rsidRPr="007A19A5" w:rsidRDefault="00C71984" w:rsidP="00626515">
            <w:pPr>
              <w:jc w:val="center"/>
              <w:rPr>
                <w:rFonts w:ascii="Calibri" w:eastAsia="Times New Roman" w:hAnsi="Calibri" w:cs="Calibri"/>
                <w:color w:val="000000"/>
              </w:rPr>
            </w:pPr>
          </w:p>
        </w:tc>
      </w:tr>
      <w:tr w:rsidR="00C71984" w:rsidRPr="007A19A5" w14:paraId="4401BD06"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418C3B3"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Governance Committee</w:t>
            </w:r>
          </w:p>
        </w:tc>
        <w:tc>
          <w:tcPr>
            <w:tcW w:w="498" w:type="dxa"/>
            <w:tcBorders>
              <w:top w:val="nil"/>
              <w:left w:val="nil"/>
              <w:bottom w:val="single" w:sz="4" w:space="0" w:color="auto"/>
              <w:right w:val="single" w:sz="4" w:space="0" w:color="auto"/>
            </w:tcBorders>
            <w:shd w:val="clear" w:color="auto" w:fill="auto"/>
            <w:noWrap/>
            <w:vAlign w:val="bottom"/>
            <w:hideMark/>
          </w:tcPr>
          <w:p w14:paraId="151860E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4949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9DD13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70F03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9BD679E"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23D0438"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9D7C0C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0C0D8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6FCF75"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1E76860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2849AE36"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1BD6547" w14:textId="77777777" w:rsidR="00C71984" w:rsidRPr="00240267" w:rsidRDefault="00C71984" w:rsidP="00626515">
            <w:pPr>
              <w:rPr>
                <w:rFonts w:ascii="Calibri" w:eastAsia="Times New Roman" w:hAnsi="Calibri" w:cs="Calibri"/>
                <w:color w:val="000000"/>
              </w:rPr>
            </w:pPr>
            <w:r w:rsidRPr="00240267">
              <w:rPr>
                <w:rFonts w:ascii="Calibri" w:eastAsia="Times New Roman" w:hAnsi="Calibri" w:cs="Calibri"/>
                <w:color w:val="000000"/>
              </w:rPr>
              <w:t>RAMP</w:t>
            </w:r>
          </w:p>
        </w:tc>
        <w:tc>
          <w:tcPr>
            <w:tcW w:w="498" w:type="dxa"/>
            <w:tcBorders>
              <w:top w:val="nil"/>
              <w:left w:val="nil"/>
              <w:bottom w:val="single" w:sz="4" w:space="0" w:color="auto"/>
              <w:right w:val="single" w:sz="4" w:space="0" w:color="auto"/>
            </w:tcBorders>
            <w:shd w:val="clear" w:color="auto" w:fill="auto"/>
            <w:noWrap/>
            <w:vAlign w:val="bottom"/>
            <w:hideMark/>
          </w:tcPr>
          <w:p w14:paraId="29E2FCF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0F044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23868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EDFE5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42C94F" w14:textId="77777777" w:rsidR="00C71984" w:rsidRPr="007A19A5" w:rsidRDefault="00C71984" w:rsidP="00626515">
            <w:pPr>
              <w:jc w:val="center"/>
              <w:rPr>
                <w:rFonts w:ascii="Calibri" w:eastAsia="Times New Roman" w:hAnsi="Calibri" w:cs="Calibri"/>
              </w:rPr>
            </w:pPr>
          </w:p>
        </w:tc>
        <w:tc>
          <w:tcPr>
            <w:tcW w:w="497" w:type="dxa"/>
            <w:tcBorders>
              <w:top w:val="nil"/>
              <w:left w:val="nil"/>
              <w:bottom w:val="single" w:sz="4" w:space="0" w:color="auto"/>
              <w:right w:val="single" w:sz="4" w:space="0" w:color="auto"/>
            </w:tcBorders>
            <w:shd w:val="clear" w:color="auto" w:fill="auto"/>
            <w:noWrap/>
            <w:vAlign w:val="bottom"/>
            <w:hideMark/>
          </w:tcPr>
          <w:p w14:paraId="4E31D20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528FA9" w14:textId="77777777" w:rsidR="00C71984" w:rsidRPr="007A19A5" w:rsidRDefault="00C71984" w:rsidP="00626515">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425E26A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FEA45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3F3BA9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18F8AD1E"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DAD1D6B" w14:textId="77777777" w:rsidR="00C71984" w:rsidRPr="007A19A5" w:rsidRDefault="00C71984" w:rsidP="00626515">
            <w:pP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hideMark/>
          </w:tcPr>
          <w:p w14:paraId="654E568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597B6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DF6D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80DCC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A262D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B75DFA" w14:textId="77777777" w:rsidR="00C71984" w:rsidRPr="007A19A5" w:rsidRDefault="00C71984" w:rsidP="00626515">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359D016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4AE3F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1872FD"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0400423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3D667F27"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71624C7" w14:textId="77777777" w:rsidR="00C71984" w:rsidRPr="00240267" w:rsidRDefault="00C71984" w:rsidP="00626515">
            <w:pPr>
              <w:rPr>
                <w:rFonts w:ascii="Calibri" w:eastAsia="Times New Roman" w:hAnsi="Calibri" w:cs="Calibri"/>
                <w:b/>
              </w:rPr>
            </w:pPr>
            <w:r>
              <w:rPr>
                <w:rFonts w:ascii="Calibri" w:eastAsia="Times New Roman" w:hAnsi="Calibri" w:cs="Calibri"/>
                <w:b/>
              </w:rPr>
              <w:t>GOALS-LEADERSHIP</w:t>
            </w:r>
          </w:p>
        </w:tc>
        <w:tc>
          <w:tcPr>
            <w:tcW w:w="498" w:type="dxa"/>
            <w:tcBorders>
              <w:top w:val="nil"/>
              <w:left w:val="nil"/>
              <w:bottom w:val="single" w:sz="4" w:space="0" w:color="auto"/>
              <w:right w:val="single" w:sz="4" w:space="0" w:color="auto"/>
            </w:tcBorders>
            <w:shd w:val="clear" w:color="auto" w:fill="auto"/>
            <w:noWrap/>
            <w:vAlign w:val="bottom"/>
            <w:hideMark/>
          </w:tcPr>
          <w:p w14:paraId="478DA7B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67943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ACA93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E46A2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C99629"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B9298FB" w14:textId="77777777" w:rsidR="00C71984" w:rsidRPr="007A19A5" w:rsidRDefault="00C71984" w:rsidP="00626515">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0203B938" w14:textId="77777777" w:rsidR="00C71984" w:rsidRPr="007A19A5" w:rsidRDefault="00C71984" w:rsidP="00626515">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63E5394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D2A7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B79094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3B7974FE"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028CD24"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Finance</w:t>
            </w:r>
          </w:p>
        </w:tc>
        <w:tc>
          <w:tcPr>
            <w:tcW w:w="498" w:type="dxa"/>
            <w:tcBorders>
              <w:top w:val="nil"/>
              <w:left w:val="nil"/>
              <w:bottom w:val="single" w:sz="4" w:space="0" w:color="auto"/>
              <w:right w:val="single" w:sz="4" w:space="0" w:color="auto"/>
            </w:tcBorders>
            <w:shd w:val="clear" w:color="auto" w:fill="auto"/>
            <w:noWrap/>
            <w:vAlign w:val="bottom"/>
            <w:hideMark/>
          </w:tcPr>
          <w:p w14:paraId="5852ACF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C2D6EC"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BBC0F5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A5ADA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040E8D"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AF0F1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E3A7D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FAB014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5CEBA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DC8CD5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643CF263"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D8A0293"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Nominations - Governance</w:t>
            </w:r>
          </w:p>
        </w:tc>
        <w:tc>
          <w:tcPr>
            <w:tcW w:w="498" w:type="dxa"/>
            <w:tcBorders>
              <w:top w:val="nil"/>
              <w:left w:val="nil"/>
              <w:bottom w:val="single" w:sz="4" w:space="0" w:color="auto"/>
              <w:right w:val="single" w:sz="4" w:space="0" w:color="auto"/>
            </w:tcBorders>
            <w:shd w:val="clear" w:color="auto" w:fill="auto"/>
            <w:noWrap/>
            <w:vAlign w:val="bottom"/>
            <w:hideMark/>
          </w:tcPr>
          <w:p w14:paraId="7291941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EC577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E4EB0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18D06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007C2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A7B19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353F9D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A58C99"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50F7FF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EAD951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1F529C3C"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12B9CCE" w14:textId="77777777" w:rsidR="00C71984" w:rsidRPr="007A19A5" w:rsidRDefault="00C71984" w:rsidP="00626515">
            <w:pPr>
              <w:rPr>
                <w:rFonts w:ascii="Calibri" w:eastAsia="Times New Roman" w:hAnsi="Calibri" w:cs="Calibri"/>
                <w:color w:val="000000"/>
              </w:rPr>
            </w:pPr>
            <w:r>
              <w:rPr>
                <w:rFonts w:ascii="Calibri" w:eastAsia="Times New Roman" w:hAnsi="Calibri" w:cs="Calibri"/>
                <w:color w:val="000000"/>
              </w:rPr>
              <w:t>Mission</w:t>
            </w:r>
          </w:p>
        </w:tc>
        <w:tc>
          <w:tcPr>
            <w:tcW w:w="498" w:type="dxa"/>
            <w:tcBorders>
              <w:top w:val="nil"/>
              <w:left w:val="nil"/>
              <w:bottom w:val="single" w:sz="4" w:space="0" w:color="auto"/>
              <w:right w:val="single" w:sz="4" w:space="0" w:color="auto"/>
            </w:tcBorders>
            <w:shd w:val="clear" w:color="auto" w:fill="auto"/>
            <w:noWrap/>
            <w:vAlign w:val="bottom"/>
            <w:hideMark/>
          </w:tcPr>
          <w:p w14:paraId="512B405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4FF13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E6B4B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B068A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AB2BF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C2EBD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DE5EA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E2652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54EF78F"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17C0ED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6ACCA419"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3F4077DF" w14:textId="77777777" w:rsidR="00C71984" w:rsidRPr="00240267" w:rsidRDefault="00C71984" w:rsidP="00626515">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8" w:type="dxa"/>
            <w:tcBorders>
              <w:top w:val="nil"/>
              <w:left w:val="nil"/>
              <w:bottom w:val="single" w:sz="4" w:space="0" w:color="auto"/>
              <w:right w:val="single" w:sz="4" w:space="0" w:color="auto"/>
            </w:tcBorders>
            <w:shd w:val="clear" w:color="auto" w:fill="auto"/>
            <w:noWrap/>
            <w:vAlign w:val="bottom"/>
          </w:tcPr>
          <w:p w14:paraId="27438A31"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5194E05"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6D2F5F4"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63246D7"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1D47E99"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0097AEB"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6BD39D9"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46127AE"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E3BFCA1"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2E576BBB" w14:textId="77777777" w:rsidR="00C71984" w:rsidRPr="007A19A5" w:rsidRDefault="00C71984" w:rsidP="00626515">
            <w:pPr>
              <w:jc w:val="center"/>
              <w:rPr>
                <w:rFonts w:ascii="Calibri" w:eastAsia="Times New Roman" w:hAnsi="Calibri" w:cs="Calibri"/>
                <w:color w:val="000000"/>
              </w:rPr>
            </w:pPr>
          </w:p>
        </w:tc>
      </w:tr>
      <w:tr w:rsidR="00C71984" w:rsidRPr="007A19A5" w14:paraId="0BD06A56"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47C031A4" w14:textId="77777777" w:rsidR="00C71984" w:rsidRPr="00240267" w:rsidRDefault="00C71984" w:rsidP="00626515">
            <w:pPr>
              <w:rPr>
                <w:rFonts w:ascii="Calibri" w:eastAsia="Times New Roman" w:hAnsi="Calibri" w:cs="Calibri"/>
                <w:bCs/>
                <w:color w:val="000000"/>
              </w:rPr>
            </w:pPr>
            <w:r>
              <w:rPr>
                <w:rFonts w:ascii="Calibri" w:eastAsia="Times New Roman" w:hAnsi="Calibri" w:cs="Calibri"/>
                <w:bCs/>
                <w:color w:val="000000"/>
              </w:rPr>
              <w:t>Board Procedures</w:t>
            </w:r>
          </w:p>
        </w:tc>
        <w:tc>
          <w:tcPr>
            <w:tcW w:w="498" w:type="dxa"/>
            <w:tcBorders>
              <w:top w:val="nil"/>
              <w:left w:val="nil"/>
              <w:bottom w:val="single" w:sz="4" w:space="0" w:color="auto"/>
              <w:right w:val="single" w:sz="4" w:space="0" w:color="auto"/>
            </w:tcBorders>
            <w:shd w:val="clear" w:color="auto" w:fill="auto"/>
            <w:noWrap/>
            <w:vAlign w:val="bottom"/>
          </w:tcPr>
          <w:p w14:paraId="333D4369"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04FDD06"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2DF0CC4"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1F99005"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E170155"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39AFAD7"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B95BF3B"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AD60BF4"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0958176"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02943C0D" w14:textId="77777777" w:rsidR="00C71984" w:rsidRPr="007A19A5" w:rsidRDefault="00C71984" w:rsidP="00626515">
            <w:pPr>
              <w:jc w:val="center"/>
              <w:rPr>
                <w:rFonts w:ascii="Calibri" w:eastAsia="Times New Roman" w:hAnsi="Calibri" w:cs="Calibri"/>
                <w:color w:val="000000"/>
              </w:rPr>
            </w:pPr>
          </w:p>
        </w:tc>
      </w:tr>
      <w:tr w:rsidR="00C71984" w:rsidRPr="007A19A5" w14:paraId="3FA94A40"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558C1947" w14:textId="77777777" w:rsidR="00C71984" w:rsidRPr="00240267" w:rsidRDefault="00C71984" w:rsidP="00626515">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8" w:type="dxa"/>
            <w:tcBorders>
              <w:top w:val="nil"/>
              <w:left w:val="nil"/>
              <w:bottom w:val="single" w:sz="4" w:space="0" w:color="auto"/>
              <w:right w:val="single" w:sz="4" w:space="0" w:color="auto"/>
            </w:tcBorders>
            <w:shd w:val="clear" w:color="auto" w:fill="auto"/>
            <w:noWrap/>
            <w:vAlign w:val="bottom"/>
          </w:tcPr>
          <w:p w14:paraId="7AB2948C"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FF9CB34"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CF5459C"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87C4299"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213A1A7"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62D54BD"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418C507"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54B8CBC" w14:textId="77777777" w:rsidR="00C71984" w:rsidRPr="007A19A5" w:rsidRDefault="00C71984" w:rsidP="00626515">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E62F76A"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65BA85BB" w14:textId="77777777" w:rsidR="00C71984" w:rsidRPr="007A19A5" w:rsidRDefault="00C71984" w:rsidP="00626515">
            <w:pPr>
              <w:jc w:val="center"/>
              <w:rPr>
                <w:rFonts w:ascii="Calibri" w:eastAsia="Times New Roman" w:hAnsi="Calibri" w:cs="Calibri"/>
                <w:color w:val="000000"/>
              </w:rPr>
            </w:pPr>
          </w:p>
        </w:tc>
      </w:tr>
      <w:tr w:rsidR="00C71984" w:rsidRPr="007A19A5" w14:paraId="0561500D"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5C9241A1" w14:textId="77777777" w:rsidR="00C71984" w:rsidRPr="007A19A5" w:rsidRDefault="00C71984" w:rsidP="00626515">
            <w:pPr>
              <w:rPr>
                <w:rFonts w:ascii="Calibri" w:eastAsia="Times New Roman" w:hAnsi="Calibri" w:cs="Calibri"/>
                <w:b/>
                <w:bCs/>
                <w:color w:val="000000"/>
              </w:rPr>
            </w:pPr>
          </w:p>
        </w:tc>
        <w:tc>
          <w:tcPr>
            <w:tcW w:w="498" w:type="dxa"/>
            <w:tcBorders>
              <w:top w:val="nil"/>
              <w:left w:val="nil"/>
              <w:bottom w:val="single" w:sz="4" w:space="0" w:color="auto"/>
              <w:right w:val="single" w:sz="4" w:space="0" w:color="auto"/>
            </w:tcBorders>
            <w:shd w:val="clear" w:color="auto" w:fill="auto"/>
            <w:noWrap/>
            <w:vAlign w:val="bottom"/>
          </w:tcPr>
          <w:p w14:paraId="71ECA928"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F226469"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572D3CF"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1346080"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166E018"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2AFF182"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2D0B437"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B9E46FF"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2167424" w14:textId="77777777" w:rsidR="00C71984" w:rsidRPr="007A19A5" w:rsidRDefault="00C71984" w:rsidP="00626515">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527248D7" w14:textId="77777777" w:rsidR="00C71984" w:rsidRPr="007A19A5" w:rsidRDefault="00C71984" w:rsidP="00626515">
            <w:pPr>
              <w:jc w:val="center"/>
              <w:rPr>
                <w:rFonts w:ascii="Calibri" w:eastAsia="Times New Roman" w:hAnsi="Calibri" w:cs="Calibri"/>
                <w:color w:val="000000"/>
              </w:rPr>
            </w:pPr>
          </w:p>
        </w:tc>
      </w:tr>
      <w:tr w:rsidR="00C71984" w:rsidRPr="007A19A5" w14:paraId="000D9981"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148C470" w14:textId="77777777" w:rsidR="00C71984" w:rsidRPr="007A19A5" w:rsidRDefault="00C71984" w:rsidP="00626515">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5FA4BBA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BED925"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9D349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F737A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1F07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77CF9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64027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BE653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3DE9B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13BD95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7D07BEAD"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4C69480"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713BB38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638FB9"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88D76E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17A62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4E1A6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56F0E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63A1F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49130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6B403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18B6E00"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76102C09"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D2AFA65"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64D4BECB"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A8643C"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71A409D" w14:textId="77777777" w:rsidR="00C71984" w:rsidRPr="007A19A5" w:rsidRDefault="00C71984" w:rsidP="00626515">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52DB9A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38F83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9826A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0EF30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8E867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C9B78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591D11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136D1617"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57641B0"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8" w:type="dxa"/>
            <w:tcBorders>
              <w:top w:val="nil"/>
              <w:left w:val="nil"/>
              <w:bottom w:val="single" w:sz="4" w:space="0" w:color="auto"/>
              <w:right w:val="single" w:sz="4" w:space="0" w:color="auto"/>
            </w:tcBorders>
            <w:shd w:val="clear" w:color="auto" w:fill="auto"/>
            <w:noWrap/>
            <w:vAlign w:val="bottom"/>
            <w:hideMark/>
          </w:tcPr>
          <w:p w14:paraId="04C2F6D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684AA9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92235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61FC4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17CA1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B0CB3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6FF3C9"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E84FD2"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4AF10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30E3752"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77C38158"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AF526E7" w14:textId="77777777" w:rsidR="00C71984" w:rsidRPr="007A19A5" w:rsidRDefault="00C71984" w:rsidP="00626515">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8" w:type="dxa"/>
            <w:tcBorders>
              <w:top w:val="nil"/>
              <w:left w:val="nil"/>
              <w:bottom w:val="single" w:sz="4" w:space="0" w:color="auto"/>
              <w:right w:val="single" w:sz="4" w:space="0" w:color="auto"/>
            </w:tcBorders>
            <w:shd w:val="clear" w:color="auto" w:fill="auto"/>
            <w:noWrap/>
            <w:vAlign w:val="bottom"/>
            <w:hideMark/>
          </w:tcPr>
          <w:p w14:paraId="09E24EC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F3E5A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BD2F13"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C3C0B8"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C5445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DC5E7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206A9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A63CFD"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7E5B6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3845BD3"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06DFEDAD"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246090D"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3D609C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41A06E"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B4A27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C93E24"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61CA9C"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A6B336"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36183A"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4C3B57"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8D6361" w14:textId="77777777" w:rsidR="00C71984" w:rsidRPr="007A19A5" w:rsidRDefault="00C71984" w:rsidP="00626515">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42A53DC" w14:textId="77777777" w:rsidR="00C71984" w:rsidRPr="007A19A5" w:rsidRDefault="00C71984" w:rsidP="00626515">
            <w:pPr>
              <w:rPr>
                <w:rFonts w:ascii="Calibri" w:eastAsia="Times New Roman" w:hAnsi="Calibri" w:cs="Calibri"/>
                <w:color w:val="000000"/>
              </w:rPr>
            </w:pPr>
            <w:r w:rsidRPr="007A19A5">
              <w:rPr>
                <w:rFonts w:ascii="Calibri" w:eastAsia="Times New Roman" w:hAnsi="Calibri" w:cs="Calibri"/>
                <w:color w:val="000000"/>
              </w:rPr>
              <w:t> </w:t>
            </w:r>
          </w:p>
        </w:tc>
      </w:tr>
      <w:tr w:rsidR="00C71984" w:rsidRPr="007A19A5" w14:paraId="37801166"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7ADB5A7" w14:textId="77777777" w:rsidR="00C71984" w:rsidRPr="007A19A5" w:rsidRDefault="00C71984" w:rsidP="00626515">
            <w:pPr>
              <w:jc w:val="right"/>
              <w:rPr>
                <w:rFonts w:ascii="Calibri" w:eastAsia="Times New Roman" w:hAnsi="Calibri" w:cs="Calibri"/>
                <w:b/>
                <w:bCs/>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E1E9D29" w14:textId="77777777" w:rsidR="00C71984" w:rsidRPr="007A19A5" w:rsidRDefault="00C71984" w:rsidP="00626515">
            <w:pPr>
              <w:rPr>
                <w:rFonts w:ascii="Calibri" w:eastAsia="Times New Roman" w:hAnsi="Calibri" w:cs="Calibri"/>
                <w:color w:val="000000"/>
              </w:rPr>
            </w:pPr>
          </w:p>
        </w:tc>
      </w:tr>
      <w:tr w:rsidR="00C71984" w:rsidRPr="007A19A5" w14:paraId="4B20AC6E" w14:textId="77777777" w:rsidTr="00626515">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7285849" w14:textId="77777777" w:rsidR="00C71984" w:rsidRPr="007A19A5" w:rsidRDefault="00C71984" w:rsidP="00626515">
            <w:pPr>
              <w:rPr>
                <w:rFonts w:ascii="Calibri" w:eastAsia="Times New Roman" w:hAnsi="Calibri" w:cs="Calibri"/>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1CFC760" w14:textId="77777777" w:rsidR="00C71984" w:rsidRPr="007A19A5" w:rsidRDefault="00C71984" w:rsidP="00626515">
            <w:pPr>
              <w:rPr>
                <w:rFonts w:ascii="Calibri" w:eastAsia="Times New Roman" w:hAnsi="Calibri" w:cs="Calibri"/>
                <w:color w:val="000000"/>
              </w:rPr>
            </w:pPr>
          </w:p>
        </w:tc>
      </w:tr>
    </w:tbl>
    <w:p w14:paraId="3F83C9DC" w14:textId="77777777" w:rsidR="00C71984" w:rsidRPr="00B9090B" w:rsidRDefault="00C71984" w:rsidP="00C71984">
      <w:pPr>
        <w:rPr>
          <w:sz w:val="28"/>
          <w:szCs w:val="28"/>
        </w:rPr>
      </w:pPr>
      <w:r>
        <w:br w:type="page"/>
      </w:r>
    </w:p>
    <w:p w14:paraId="3DE3C4DA" w14:textId="77777777" w:rsidR="00C71984" w:rsidRDefault="00C71984" w:rsidP="00C71984">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r>
        <w:rPr>
          <w:sz w:val="24"/>
          <w:szCs w:val="24"/>
        </w:rPr>
        <w:tab/>
      </w:r>
      <w:bookmarkStart w:id="5" w:name="_Hlk101186125"/>
    </w:p>
    <w:bookmarkEnd w:id="5"/>
    <w:p w14:paraId="4FCC368D" w14:textId="77777777" w:rsidR="00A907E9" w:rsidRPr="00426FD6" w:rsidRDefault="00A907E9" w:rsidP="00A907E9">
      <w:pPr>
        <w:jc w:val="center"/>
        <w:rPr>
          <w:rFonts w:ascii="Arial" w:hAnsi="Arial"/>
          <w:b/>
          <w:bCs/>
          <w:sz w:val="28"/>
          <w:szCs w:val="32"/>
        </w:rPr>
      </w:pPr>
      <w:r w:rsidRPr="00426FD6">
        <w:rPr>
          <w:rFonts w:ascii="Arial" w:hAnsi="Arial"/>
          <w:b/>
          <w:bCs/>
          <w:sz w:val="28"/>
          <w:szCs w:val="32"/>
        </w:rPr>
        <w:t>President’s Report</w:t>
      </w:r>
    </w:p>
    <w:p w14:paraId="6855A1C0" w14:textId="77777777" w:rsidR="00A907E9" w:rsidRPr="00426FD6" w:rsidRDefault="00A907E9" w:rsidP="00A907E9">
      <w:pPr>
        <w:jc w:val="center"/>
        <w:rPr>
          <w:rFonts w:ascii="Arial" w:hAnsi="Arial"/>
          <w:b/>
          <w:bCs/>
          <w:sz w:val="28"/>
          <w:szCs w:val="32"/>
        </w:rPr>
      </w:pPr>
      <w:r w:rsidRPr="00426FD6">
        <w:rPr>
          <w:rFonts w:ascii="Arial" w:hAnsi="Arial"/>
          <w:b/>
          <w:bCs/>
          <w:sz w:val="28"/>
          <w:szCs w:val="32"/>
        </w:rPr>
        <w:t>December 18, 2024</w:t>
      </w:r>
    </w:p>
    <w:p w14:paraId="382B3D7C" w14:textId="77777777" w:rsidR="00A907E9" w:rsidRPr="00426FD6" w:rsidRDefault="00A907E9" w:rsidP="00A907E9">
      <w:pPr>
        <w:jc w:val="center"/>
        <w:rPr>
          <w:rFonts w:ascii="Arial" w:hAnsi="Arial"/>
          <w:b/>
          <w:bCs/>
          <w:sz w:val="24"/>
          <w:szCs w:val="32"/>
        </w:rPr>
      </w:pPr>
    </w:p>
    <w:p w14:paraId="6DE285C0" w14:textId="77777777" w:rsidR="00A907E9" w:rsidRPr="00426FD6" w:rsidRDefault="00A907E9" w:rsidP="00A907E9">
      <w:pPr>
        <w:rPr>
          <w:rFonts w:ascii="Arial" w:hAnsi="Arial"/>
          <w:b/>
          <w:bCs/>
          <w:sz w:val="24"/>
          <w:szCs w:val="32"/>
        </w:rPr>
      </w:pPr>
    </w:p>
    <w:p w14:paraId="2632106F" w14:textId="77777777" w:rsidR="00A907E9" w:rsidRPr="00426FD6" w:rsidRDefault="00A907E9" w:rsidP="00A907E9">
      <w:pPr>
        <w:pStyle w:val="ListParagraph"/>
        <w:numPr>
          <w:ilvl w:val="0"/>
          <w:numId w:val="7"/>
        </w:numPr>
        <w:spacing w:after="120" w:line="264" w:lineRule="auto"/>
        <w:rPr>
          <w:rFonts w:ascii="Arial" w:hAnsi="Arial"/>
          <w:sz w:val="24"/>
          <w:szCs w:val="24"/>
        </w:rPr>
      </w:pPr>
      <w:r w:rsidRPr="00426FD6">
        <w:rPr>
          <w:rFonts w:ascii="Arial" w:hAnsi="Arial"/>
          <w:sz w:val="24"/>
          <w:szCs w:val="24"/>
          <w:u w:val="single"/>
        </w:rPr>
        <w:t>Searching for the Future Weekend</w:t>
      </w:r>
      <w:r w:rsidRPr="00426FD6">
        <w:rPr>
          <w:rFonts w:ascii="Arial" w:hAnsi="Arial"/>
          <w:sz w:val="24"/>
          <w:szCs w:val="24"/>
        </w:rPr>
        <w:t>: I completed contract and deposit for Rachel Maxwell and met with Dean Carr to do some preliminary planning for the February 7,8,9 event. He will be the main Board Liaison with Rachel. I also met with Beau to discuss the importance of including parents in the workshop as participants and facilitators. I wrote a “Save the Date” announcement for the Weekly Update. Dean and I briefed the rest of the Board at our Study Session December 11 about the components. More detailed planning will occur at the December 18 BOT meeting.</w:t>
      </w:r>
    </w:p>
    <w:p w14:paraId="69AD4B90" w14:textId="77777777" w:rsidR="00A907E9" w:rsidRPr="00426FD6" w:rsidRDefault="00A907E9" w:rsidP="00A907E9">
      <w:pPr>
        <w:pStyle w:val="ListParagraph"/>
        <w:numPr>
          <w:ilvl w:val="0"/>
          <w:numId w:val="7"/>
        </w:numPr>
        <w:spacing w:after="120" w:line="264" w:lineRule="auto"/>
        <w:rPr>
          <w:rFonts w:ascii="Arial" w:hAnsi="Arial"/>
          <w:sz w:val="24"/>
          <w:szCs w:val="24"/>
        </w:rPr>
      </w:pPr>
      <w:r w:rsidRPr="00426FD6">
        <w:rPr>
          <w:rFonts w:ascii="Arial" w:hAnsi="Arial"/>
          <w:sz w:val="24"/>
          <w:szCs w:val="24"/>
          <w:u w:val="single"/>
        </w:rPr>
        <w:t>State of the Fellowship Meeting</w:t>
      </w:r>
      <w:r w:rsidRPr="00426FD6">
        <w:rPr>
          <w:rFonts w:ascii="Arial" w:hAnsi="Arial"/>
          <w:sz w:val="24"/>
          <w:szCs w:val="24"/>
        </w:rPr>
        <w:t xml:space="preserve"> January 28: I provided Peg with information about the needed components to organize our State of the Fellowship congregational meeting on January 28. She is the point person for organizing and promoting this event. We started planning with the board at our Study Session. I had conversations with our Finance Chair</w:t>
      </w:r>
      <w:r>
        <w:rPr>
          <w:rFonts w:ascii="Arial" w:hAnsi="Arial"/>
          <w:sz w:val="24"/>
          <w:szCs w:val="24"/>
        </w:rPr>
        <w:t xml:space="preserve"> </w:t>
      </w:r>
      <w:r w:rsidRPr="00426FD6">
        <w:rPr>
          <w:rFonts w:ascii="Arial" w:hAnsi="Arial"/>
          <w:sz w:val="24"/>
          <w:szCs w:val="24"/>
        </w:rPr>
        <w:t>Larry Morrell, Beau Ohlgren, Diane Haas, Christina Tweed</w:t>
      </w:r>
      <w:r>
        <w:rPr>
          <w:rFonts w:ascii="Arial" w:hAnsi="Arial"/>
          <w:sz w:val="24"/>
          <w:szCs w:val="24"/>
        </w:rPr>
        <w:t>,</w:t>
      </w:r>
      <w:r w:rsidRPr="00426FD6">
        <w:rPr>
          <w:rFonts w:ascii="Arial" w:hAnsi="Arial"/>
          <w:sz w:val="24"/>
          <w:szCs w:val="24"/>
        </w:rPr>
        <w:t xml:space="preserve"> and Sandy Tweed to begin planning the presentations.</w:t>
      </w:r>
    </w:p>
    <w:p w14:paraId="3838B9F7" w14:textId="77777777" w:rsidR="00A907E9" w:rsidRPr="00426FD6" w:rsidRDefault="00A907E9" w:rsidP="00A907E9">
      <w:pPr>
        <w:pStyle w:val="ListParagraph"/>
        <w:numPr>
          <w:ilvl w:val="0"/>
          <w:numId w:val="7"/>
        </w:numPr>
        <w:spacing w:after="120" w:line="264" w:lineRule="auto"/>
        <w:rPr>
          <w:rFonts w:ascii="Arial" w:hAnsi="Arial"/>
          <w:sz w:val="24"/>
          <w:szCs w:val="24"/>
        </w:rPr>
      </w:pPr>
      <w:r w:rsidRPr="00426FD6">
        <w:rPr>
          <w:rFonts w:ascii="Arial" w:hAnsi="Arial"/>
          <w:sz w:val="24"/>
          <w:szCs w:val="24"/>
        </w:rPr>
        <w:t>I initiated conversation with the board concerning our team culture and level of demand for board service</w:t>
      </w:r>
      <w:r>
        <w:rPr>
          <w:rFonts w:ascii="Arial" w:hAnsi="Arial"/>
          <w:sz w:val="24"/>
          <w:szCs w:val="24"/>
        </w:rPr>
        <w:t xml:space="preserve"> </w:t>
      </w:r>
      <w:r w:rsidRPr="00426FD6">
        <w:rPr>
          <w:rFonts w:ascii="Arial" w:hAnsi="Arial"/>
          <w:sz w:val="24"/>
          <w:szCs w:val="24"/>
        </w:rPr>
        <w:t>(</w:t>
      </w:r>
      <w:r>
        <w:rPr>
          <w:rFonts w:ascii="Arial" w:hAnsi="Arial"/>
          <w:sz w:val="24"/>
          <w:szCs w:val="24"/>
        </w:rPr>
        <w:t>to</w:t>
      </w:r>
      <w:r w:rsidRPr="00426FD6">
        <w:rPr>
          <w:rFonts w:ascii="Arial" w:hAnsi="Arial"/>
          <w:sz w:val="24"/>
          <w:szCs w:val="24"/>
        </w:rPr>
        <w:t xml:space="preserve"> be continued)</w:t>
      </w:r>
      <w:r>
        <w:rPr>
          <w:rFonts w:ascii="Arial" w:hAnsi="Arial"/>
          <w:sz w:val="24"/>
          <w:szCs w:val="24"/>
        </w:rPr>
        <w:t>.</w:t>
      </w:r>
    </w:p>
    <w:p w14:paraId="73430CB9" w14:textId="77777777" w:rsidR="00A907E9" w:rsidRPr="00426FD6" w:rsidRDefault="00A907E9" w:rsidP="00A907E9">
      <w:pPr>
        <w:pStyle w:val="ListParagraph"/>
        <w:numPr>
          <w:ilvl w:val="0"/>
          <w:numId w:val="7"/>
        </w:numPr>
        <w:spacing w:after="120" w:line="264" w:lineRule="auto"/>
        <w:rPr>
          <w:rFonts w:ascii="Arial" w:hAnsi="Arial"/>
          <w:sz w:val="24"/>
          <w:szCs w:val="24"/>
        </w:rPr>
      </w:pPr>
      <w:r w:rsidRPr="00426FD6">
        <w:rPr>
          <w:rFonts w:ascii="Arial" w:hAnsi="Arial"/>
          <w:sz w:val="24"/>
          <w:szCs w:val="24"/>
        </w:rPr>
        <w:t>Conferred with Peg and Megan regarding work on the BOT procedures work that will be submitted to the Procedures handbook.</w:t>
      </w:r>
    </w:p>
    <w:p w14:paraId="6E4C06CC" w14:textId="77777777" w:rsidR="00A907E9" w:rsidRPr="00426FD6" w:rsidRDefault="00A907E9" w:rsidP="00A907E9">
      <w:pPr>
        <w:pStyle w:val="ListParagraph"/>
        <w:numPr>
          <w:ilvl w:val="0"/>
          <w:numId w:val="7"/>
        </w:numPr>
        <w:spacing w:after="120" w:line="264" w:lineRule="auto"/>
        <w:rPr>
          <w:rFonts w:ascii="Arial" w:hAnsi="Arial"/>
          <w:sz w:val="24"/>
          <w:szCs w:val="24"/>
        </w:rPr>
      </w:pPr>
      <w:r w:rsidRPr="00426FD6">
        <w:rPr>
          <w:rFonts w:ascii="Arial" w:hAnsi="Arial"/>
          <w:sz w:val="24"/>
          <w:szCs w:val="24"/>
        </w:rPr>
        <w:t>I prepared to meet with Linda Hart regarding her contract. The 3</w:t>
      </w:r>
      <w:r>
        <w:rPr>
          <w:rFonts w:ascii="Arial" w:hAnsi="Arial"/>
          <w:sz w:val="24"/>
          <w:szCs w:val="24"/>
        </w:rPr>
        <w:t>-</w:t>
      </w:r>
      <w:r w:rsidRPr="00426FD6">
        <w:rPr>
          <w:rFonts w:ascii="Arial" w:hAnsi="Arial"/>
          <w:sz w:val="24"/>
          <w:szCs w:val="24"/>
        </w:rPr>
        <w:t>month addendum we arranged with her in September is expiring and we also have an agreement with her that both parties will give indication of their desire to continue or discontinue the contract for 2024-25 by the first week of January.</w:t>
      </w:r>
    </w:p>
    <w:p w14:paraId="75ADA808" w14:textId="77777777" w:rsidR="00A907E9" w:rsidRPr="00426FD6" w:rsidRDefault="00A907E9" w:rsidP="00A907E9">
      <w:pPr>
        <w:pStyle w:val="ListParagraph"/>
        <w:numPr>
          <w:ilvl w:val="0"/>
          <w:numId w:val="7"/>
        </w:numPr>
        <w:spacing w:after="120" w:line="264" w:lineRule="auto"/>
        <w:rPr>
          <w:rFonts w:ascii="Arial" w:hAnsi="Arial"/>
          <w:sz w:val="24"/>
          <w:szCs w:val="24"/>
        </w:rPr>
      </w:pPr>
      <w:r w:rsidRPr="00426FD6">
        <w:rPr>
          <w:rFonts w:ascii="Arial" w:hAnsi="Arial"/>
          <w:sz w:val="24"/>
          <w:szCs w:val="24"/>
        </w:rPr>
        <w:t>I attended QUUF Holiday Craft Party, my Covenant group, Meaningful Movies, ALSO Field trip to the Suquamish Museum with Native Connections group.</w:t>
      </w:r>
    </w:p>
    <w:p w14:paraId="221438B7" w14:textId="77777777" w:rsidR="00A907E9" w:rsidRPr="00426FD6" w:rsidRDefault="00A907E9" w:rsidP="00A907E9">
      <w:pPr>
        <w:spacing w:line="259" w:lineRule="auto"/>
        <w:rPr>
          <w:rFonts w:ascii="Arial" w:hAnsi="Arial"/>
          <w:color w:val="000000"/>
          <w:sz w:val="24"/>
          <w:szCs w:val="24"/>
        </w:rPr>
      </w:pPr>
    </w:p>
    <w:p w14:paraId="7CD0770E" w14:textId="77777777" w:rsidR="00A907E9" w:rsidRPr="006D7F7F" w:rsidRDefault="00A907E9" w:rsidP="00A907E9">
      <w:pPr>
        <w:spacing w:line="259" w:lineRule="auto"/>
        <w:rPr>
          <w:rFonts w:ascii="Arial" w:hAnsi="Arial"/>
          <w:color w:val="000000"/>
          <w:sz w:val="24"/>
          <w:szCs w:val="24"/>
        </w:rPr>
      </w:pPr>
      <w:r w:rsidRPr="00426FD6">
        <w:rPr>
          <w:rFonts w:ascii="Arial" w:hAnsi="Arial"/>
          <w:color w:val="000000"/>
          <w:sz w:val="24"/>
          <w:szCs w:val="24"/>
        </w:rPr>
        <w:t>Respectfully,</w:t>
      </w:r>
    </w:p>
    <w:p w14:paraId="6474453A" w14:textId="77777777" w:rsidR="00A907E9" w:rsidRPr="006D7F7F" w:rsidRDefault="00A907E9" w:rsidP="00A907E9">
      <w:pPr>
        <w:spacing w:line="259" w:lineRule="auto"/>
        <w:contextualSpacing/>
        <w:rPr>
          <w:rFonts w:ascii="Arial" w:hAnsi="Arial"/>
          <w:color w:val="000000"/>
          <w:sz w:val="24"/>
          <w:szCs w:val="24"/>
        </w:rPr>
      </w:pPr>
      <w:r w:rsidRPr="006D7F7F">
        <w:rPr>
          <w:rFonts w:ascii="Arial" w:hAnsi="Arial"/>
          <w:color w:val="000000"/>
          <w:sz w:val="24"/>
          <w:szCs w:val="24"/>
        </w:rPr>
        <w:t>Sarah Walker, President</w:t>
      </w:r>
    </w:p>
    <w:p w14:paraId="5B90A6B3" w14:textId="77777777" w:rsidR="00A907E9" w:rsidRPr="006D7F7F" w:rsidRDefault="00A907E9" w:rsidP="00A907E9">
      <w:pPr>
        <w:spacing w:before="240" w:line="259" w:lineRule="auto"/>
        <w:contextualSpacing/>
        <w:rPr>
          <w:rFonts w:ascii="Arial" w:hAnsi="Arial"/>
          <w:color w:val="000000"/>
          <w:sz w:val="24"/>
          <w:szCs w:val="24"/>
        </w:rPr>
      </w:pPr>
      <w:r w:rsidRPr="006D7F7F">
        <w:rPr>
          <w:rFonts w:ascii="Arial" w:hAnsi="Arial"/>
          <w:color w:val="000000"/>
          <w:sz w:val="24"/>
          <w:szCs w:val="24"/>
        </w:rPr>
        <w:t>QUUF Board of Trustees</w:t>
      </w:r>
    </w:p>
    <w:p w14:paraId="414130CF" w14:textId="77777777" w:rsidR="00C71984" w:rsidRDefault="00C71984" w:rsidP="00C71984">
      <w:pPr>
        <w:spacing w:before="24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7CFA3E8D" w14:textId="77777777" w:rsidR="00C71984" w:rsidRPr="00B874EF" w:rsidRDefault="00C71984" w:rsidP="00C71984">
      <w:pPr>
        <w:rPr>
          <w:rFonts w:ascii="Calibri" w:eastAsia="Calibri" w:hAnsi="Calibri" w:cs="Times New Roman"/>
          <w:sz w:val="24"/>
          <w:szCs w:val="24"/>
        </w:rPr>
      </w:pPr>
      <w:bookmarkStart w:id="6"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6"/>
    </w:p>
    <w:p w14:paraId="1A9EBC3D" w14:textId="77777777" w:rsidR="006E31F5" w:rsidRPr="00AA7053" w:rsidRDefault="006E31F5" w:rsidP="006E31F5">
      <w:pPr>
        <w:jc w:val="center"/>
        <w:rPr>
          <w:rFonts w:ascii="Arial" w:hAnsi="Arial"/>
          <w:b/>
          <w:bCs/>
          <w:sz w:val="28"/>
          <w:szCs w:val="28"/>
        </w:rPr>
      </w:pPr>
      <w:r w:rsidRPr="00AA7053">
        <w:rPr>
          <w:rFonts w:ascii="Arial" w:hAnsi="Arial"/>
          <w:b/>
          <w:bCs/>
          <w:sz w:val="28"/>
          <w:szCs w:val="28"/>
        </w:rPr>
        <w:t>Monthly Minister’s Board Report</w:t>
      </w:r>
    </w:p>
    <w:p w14:paraId="56A82090" w14:textId="77777777" w:rsidR="006E31F5" w:rsidRDefault="006E31F5" w:rsidP="006E31F5">
      <w:pPr>
        <w:jc w:val="center"/>
        <w:rPr>
          <w:b/>
          <w:bCs/>
          <w:sz w:val="28"/>
          <w:szCs w:val="28"/>
        </w:rPr>
      </w:pPr>
    </w:p>
    <w:p w14:paraId="0AF61B31" w14:textId="77777777" w:rsidR="006E31F5" w:rsidRPr="00C03688" w:rsidRDefault="006E31F5" w:rsidP="006E31F5">
      <w:pPr>
        <w:rPr>
          <w:rFonts w:ascii="Arial" w:hAnsi="Arial"/>
          <w:b/>
          <w:bCs/>
          <w:sz w:val="24"/>
          <w:szCs w:val="24"/>
        </w:rPr>
      </w:pPr>
    </w:p>
    <w:p w14:paraId="1E7DE957" w14:textId="77777777" w:rsidR="006E31F5" w:rsidRPr="00C03688" w:rsidRDefault="006E31F5" w:rsidP="006E31F5">
      <w:pPr>
        <w:rPr>
          <w:rFonts w:ascii="Arial" w:eastAsia="Calibri" w:hAnsi="Arial" w:cs="Calibri"/>
          <w:sz w:val="24"/>
          <w:szCs w:val="24"/>
          <w:lang w:val="en"/>
        </w:rPr>
      </w:pPr>
      <w:r>
        <w:rPr>
          <w:rFonts w:ascii="Arial" w:eastAsia="Times New Roman" w:hAnsi="Arial" w:cs="Times New Roman"/>
          <w:sz w:val="24"/>
          <w:szCs w:val="24"/>
        </w:rPr>
        <w:t>(goes here)</w:t>
      </w:r>
    </w:p>
    <w:p w14:paraId="26C8DAE7" w14:textId="77777777" w:rsidR="006E31F5" w:rsidRDefault="006E31F5" w:rsidP="00C71984"/>
    <w:p w14:paraId="101B6CFC" w14:textId="178A115D" w:rsidR="00C71984" w:rsidRPr="00BC08F7" w:rsidRDefault="00C71984" w:rsidP="00C71984">
      <w:pPr>
        <w:rPr>
          <w:rStyle w:val="Hyperlink"/>
          <w:sz w:val="23"/>
          <w:szCs w:val="23"/>
        </w:rPr>
      </w:pPr>
      <w:hyperlink w:anchor="AgendaPage2" w:history="1">
        <w:r w:rsidRPr="00BC08F7">
          <w:rPr>
            <w:rStyle w:val="Hyperlink"/>
            <w:sz w:val="23"/>
            <w:szCs w:val="23"/>
          </w:rPr>
          <w:t>Return to Agenda</w:t>
        </w:r>
      </w:hyperlink>
    </w:p>
    <w:p w14:paraId="0730AA09" w14:textId="77777777" w:rsidR="00C71984" w:rsidRDefault="00C71984" w:rsidP="00C71984">
      <w:pPr>
        <w:spacing w:before="240" w:after="160" w:line="259" w:lineRule="auto"/>
        <w:contextualSpacing/>
        <w:rPr>
          <w:color w:val="000000"/>
          <w:sz w:val="24"/>
          <w:szCs w:val="24"/>
        </w:rPr>
      </w:pPr>
      <w:r>
        <w:rPr>
          <w:color w:val="000000"/>
          <w:sz w:val="24"/>
          <w:szCs w:val="24"/>
        </w:rPr>
        <w:br w:type="page"/>
      </w:r>
    </w:p>
    <w:p w14:paraId="70F7CE5E" w14:textId="77777777" w:rsidR="00C71984" w:rsidRDefault="00C71984" w:rsidP="00C71984">
      <w:pPr>
        <w:rPr>
          <w:b/>
          <w:bCs/>
          <w:color w:val="000000"/>
          <w:sz w:val="24"/>
          <w:szCs w:val="24"/>
        </w:rPr>
      </w:pPr>
      <w:r w:rsidRPr="003273F3">
        <w:rPr>
          <w:b/>
          <w:bCs/>
          <w:color w:val="000000"/>
          <w:sz w:val="24"/>
          <w:szCs w:val="24"/>
        </w:rPr>
        <w:lastRenderedPageBreak/>
        <w:t>Attachment C</w:t>
      </w:r>
    </w:p>
    <w:p w14:paraId="6DB4E7B4" w14:textId="77777777" w:rsidR="00C71984" w:rsidRPr="007B504C" w:rsidRDefault="00C71984" w:rsidP="00C71984">
      <w:pPr>
        <w:jc w:val="center"/>
        <w:rPr>
          <w:rFonts w:ascii="Arial" w:eastAsia="Times New Roman" w:hAnsi="Arial" w:cs="Times New Roman"/>
          <w:b/>
          <w:bCs/>
          <w:sz w:val="28"/>
          <w:szCs w:val="32"/>
        </w:rPr>
      </w:pPr>
      <w:bookmarkStart w:id="7" w:name="AttachmentC"/>
      <w:bookmarkEnd w:id="7"/>
      <w:r w:rsidRPr="007B504C">
        <w:rPr>
          <w:rFonts w:ascii="Arial" w:eastAsia="Times New Roman" w:hAnsi="Arial" w:cs="Times New Roman"/>
          <w:b/>
          <w:bCs/>
          <w:sz w:val="28"/>
          <w:szCs w:val="32"/>
        </w:rPr>
        <w:t>Treasurer’s Report to the Board</w:t>
      </w:r>
    </w:p>
    <w:p w14:paraId="5029D276" w14:textId="77777777" w:rsidR="00C71984" w:rsidRPr="00C03688" w:rsidRDefault="00C71984" w:rsidP="00C71984">
      <w:pPr>
        <w:rPr>
          <w:rFonts w:ascii="Arial" w:hAnsi="Arial"/>
          <w:b/>
          <w:bCs/>
          <w:sz w:val="24"/>
          <w:szCs w:val="24"/>
        </w:rPr>
      </w:pPr>
    </w:p>
    <w:p w14:paraId="6F7BCC43" w14:textId="77777777" w:rsidR="00F459D0" w:rsidRDefault="00CD4A29" w:rsidP="00C71984">
      <w:pPr>
        <w:rPr>
          <w:rFonts w:ascii="Arial" w:eastAsia="Times New Roman" w:hAnsi="Arial" w:cs="Times New Roman"/>
          <w:sz w:val="24"/>
          <w:szCs w:val="24"/>
        </w:rPr>
      </w:pPr>
      <w:r>
        <w:rPr>
          <w:rFonts w:ascii="Arial" w:eastAsia="Times New Roman" w:hAnsi="Arial" w:cs="Times New Roman"/>
          <w:sz w:val="24"/>
          <w:szCs w:val="24"/>
        </w:rPr>
        <w:t>Will be sent by email attachment following the Finance Committee meeting</w:t>
      </w:r>
    </w:p>
    <w:tbl>
      <w:tblPr>
        <w:tblW w:w="4" w:type="dxa"/>
        <w:tblCellMar>
          <w:left w:w="0" w:type="dxa"/>
          <w:right w:w="0" w:type="dxa"/>
        </w:tblCellMar>
        <w:tblLook w:val="04A0" w:firstRow="1" w:lastRow="0" w:firstColumn="1" w:lastColumn="0" w:noHBand="0" w:noVBand="1"/>
      </w:tblPr>
      <w:tblGrid>
        <w:gridCol w:w="6"/>
      </w:tblGrid>
      <w:tr w:rsidR="00F459D0" w14:paraId="7B000B63" w14:textId="77777777" w:rsidTr="00F459D0">
        <w:trPr>
          <w:trHeight w:val="471"/>
        </w:trPr>
        <w:tc>
          <w:tcPr>
            <w:tcW w:w="0" w:type="auto"/>
            <w:vMerge w:val="restart"/>
            <w:noWrap/>
            <w:hideMark/>
          </w:tcPr>
          <w:p w14:paraId="7B58068B" w14:textId="77777777" w:rsidR="00F459D0" w:rsidRDefault="00F459D0">
            <w:pPr>
              <w:jc w:val="right"/>
              <w:rPr>
                <w:sz w:val="20"/>
                <w:szCs w:val="20"/>
              </w:rPr>
            </w:pPr>
          </w:p>
        </w:tc>
      </w:tr>
      <w:tr w:rsidR="00F459D0" w14:paraId="654CADAD" w14:textId="77777777" w:rsidTr="00F459D0">
        <w:trPr>
          <w:trHeight w:val="471"/>
        </w:trPr>
        <w:tc>
          <w:tcPr>
            <w:tcW w:w="0" w:type="auto"/>
            <w:vMerge/>
            <w:vAlign w:val="center"/>
            <w:hideMark/>
          </w:tcPr>
          <w:p w14:paraId="4BC1CFC6" w14:textId="77777777" w:rsidR="00F459D0" w:rsidRDefault="00F459D0">
            <w:pPr>
              <w:rPr>
                <w:sz w:val="20"/>
                <w:szCs w:val="20"/>
              </w:rPr>
            </w:pPr>
          </w:p>
        </w:tc>
      </w:tr>
    </w:tbl>
    <w:p w14:paraId="49AFC261" w14:textId="77777777" w:rsidR="00F459D0" w:rsidRPr="00F459D0" w:rsidRDefault="00F459D0" w:rsidP="00F459D0">
      <w:pPr>
        <w:rPr>
          <w:rFonts w:ascii="Arial" w:hAnsi="Arial" w:cs="Arial"/>
          <w:b/>
          <w:bCs/>
          <w:color w:val="222222"/>
        </w:rPr>
      </w:pPr>
      <w:r w:rsidRPr="00F459D0">
        <w:rPr>
          <w:rFonts w:ascii="Arial" w:hAnsi="Arial" w:cs="Arial"/>
          <w:b/>
          <w:bCs/>
          <w:color w:val="222222"/>
        </w:rPr>
        <w:t>RAMP REPORT</w:t>
      </w:r>
      <w:r>
        <w:rPr>
          <w:rFonts w:ascii="Arial" w:hAnsi="Arial" w:cs="Arial"/>
          <w:b/>
          <w:bCs/>
          <w:color w:val="222222"/>
        </w:rPr>
        <w:t>:</w:t>
      </w:r>
    </w:p>
    <w:p w14:paraId="76C0D8BA" w14:textId="77777777" w:rsidR="00F459D0" w:rsidRDefault="00F459D0" w:rsidP="00F459D0">
      <w:pPr>
        <w:rPr>
          <w:rFonts w:ascii="Arial" w:hAnsi="Arial" w:cs="Arial"/>
          <w:color w:val="222222"/>
        </w:rPr>
      </w:pPr>
    </w:p>
    <w:p w14:paraId="5F476170" w14:textId="77777777" w:rsidR="00F459D0" w:rsidRDefault="00F459D0" w:rsidP="00F459D0">
      <w:pPr>
        <w:rPr>
          <w:rFonts w:ascii="Arial" w:hAnsi="Arial" w:cs="Arial"/>
          <w:color w:val="222222"/>
          <w:sz w:val="24"/>
          <w:szCs w:val="24"/>
        </w:rPr>
      </w:pPr>
      <w:r>
        <w:rPr>
          <w:rFonts w:ascii="Arial" w:hAnsi="Arial" w:cs="Arial"/>
          <w:color w:val="222222"/>
        </w:rPr>
        <w:t>Reports, Actions, Measurements and Plans:  R.A.M.P. Task Force report December 2024</w:t>
      </w:r>
    </w:p>
    <w:p w14:paraId="5071E7EB" w14:textId="028299A7" w:rsidR="00F459D0" w:rsidRDefault="00F459D0" w:rsidP="00F459D0">
      <w:pPr>
        <w:rPr>
          <w:rFonts w:ascii="Arial" w:hAnsi="Arial" w:cs="Arial"/>
          <w:color w:val="222222"/>
        </w:rPr>
      </w:pPr>
    </w:p>
    <w:p w14:paraId="3CDB013B" w14:textId="77777777" w:rsidR="00F459D0" w:rsidRDefault="00F459D0" w:rsidP="00F459D0">
      <w:pPr>
        <w:rPr>
          <w:rFonts w:ascii="Arial" w:hAnsi="Arial" w:cs="Arial"/>
          <w:color w:val="222222"/>
        </w:rPr>
      </w:pPr>
      <w:r>
        <w:rPr>
          <w:rFonts w:ascii="Arial" w:hAnsi="Arial" w:cs="Arial"/>
          <w:color w:val="222222"/>
        </w:rPr>
        <w:t>Completed:</w:t>
      </w:r>
    </w:p>
    <w:p w14:paraId="38CB0CA0" w14:textId="545F31F5" w:rsidR="00F459D0" w:rsidRDefault="00F459D0" w:rsidP="00F459D0">
      <w:pPr>
        <w:rPr>
          <w:rFonts w:ascii="Arial" w:hAnsi="Arial" w:cs="Arial"/>
          <w:color w:val="222222"/>
        </w:rPr>
      </w:pPr>
      <w:r>
        <w:rPr>
          <w:rFonts w:ascii="Arial" w:hAnsi="Arial" w:cs="Arial"/>
          <w:color w:val="222222"/>
        </w:rPr>
        <w:t>Standardized reports from Ministry teams on key metrics describing the activities of the Fellowship. These Ministerial reports can be used to analyze trends on the state of the fellowship  Participation in QUUF events, staff focus, volunteer hours, number and type of events held and planned. Taken together, over time, this information helps quantify the answer to the question:</w:t>
      </w:r>
      <w:r w:rsidR="0040735D">
        <w:rPr>
          <w:rFonts w:ascii="Arial" w:hAnsi="Arial" w:cs="Arial"/>
          <w:color w:val="222222"/>
        </w:rPr>
        <w:t xml:space="preserve"> </w:t>
      </w:r>
      <w:r>
        <w:rPr>
          <w:rFonts w:ascii="Arial" w:hAnsi="Arial" w:cs="Arial"/>
          <w:color w:val="222222"/>
        </w:rPr>
        <w:t>“How are we doing?” using non-financial metrics.</w:t>
      </w:r>
    </w:p>
    <w:p w14:paraId="60B027F2" w14:textId="674D44F4" w:rsidR="00F459D0" w:rsidRDefault="00F459D0" w:rsidP="00F459D0">
      <w:pPr>
        <w:rPr>
          <w:rFonts w:ascii="Arial" w:hAnsi="Arial" w:cs="Arial"/>
          <w:color w:val="222222"/>
        </w:rPr>
      </w:pPr>
    </w:p>
    <w:p w14:paraId="60F9563D" w14:textId="77777777" w:rsidR="00F459D0" w:rsidRDefault="00F459D0" w:rsidP="00F459D0">
      <w:pPr>
        <w:rPr>
          <w:rFonts w:ascii="Arial" w:hAnsi="Arial" w:cs="Arial"/>
          <w:color w:val="222222"/>
        </w:rPr>
      </w:pPr>
      <w:r>
        <w:rPr>
          <w:rFonts w:ascii="Arial" w:hAnsi="Arial" w:cs="Arial"/>
          <w:color w:val="222222"/>
        </w:rPr>
        <w:t>Planned:</w:t>
      </w:r>
    </w:p>
    <w:p w14:paraId="586E4E81" w14:textId="630C69D4" w:rsidR="00F459D0" w:rsidRDefault="00F459D0" w:rsidP="00F459D0">
      <w:pPr>
        <w:rPr>
          <w:rFonts w:ascii="Arial" w:hAnsi="Arial" w:cs="Arial"/>
          <w:color w:val="222222"/>
        </w:rPr>
      </w:pPr>
      <w:r>
        <w:rPr>
          <w:rFonts w:ascii="Arial" w:hAnsi="Arial" w:cs="Arial"/>
          <w:color w:val="222222"/>
        </w:rPr>
        <w:t>RAMP is developing scenarios for financial plans for FY 2026 and beyond using different assumptions on expenses and income for each scenario. Examples: maintain existing staffing and Developmental Ministry using FY 2025 pledge and fundraising as a baseline; Reduce expenses by X% by cutting programming services and assume no increases in pledge or fundraising income; etc.</w:t>
      </w:r>
    </w:p>
    <w:p w14:paraId="1AC69DBB" w14:textId="77777777" w:rsidR="00F459D0" w:rsidRDefault="00F459D0" w:rsidP="00F459D0">
      <w:pPr>
        <w:rPr>
          <w:rFonts w:ascii="Arial" w:hAnsi="Arial" w:cs="Arial"/>
          <w:color w:val="222222"/>
        </w:rPr>
      </w:pPr>
      <w:r>
        <w:rPr>
          <w:rFonts w:ascii="Arial" w:hAnsi="Arial" w:cs="Arial"/>
          <w:color w:val="222222"/>
        </w:rPr>
        <w:t>RAMP intends to provide the Board with estimates of results of the various scenarios in time for the January 28 congregational meeting.</w:t>
      </w:r>
    </w:p>
    <w:p w14:paraId="509DD3DE" w14:textId="6E44E472" w:rsidR="00F459D0" w:rsidRDefault="00F459D0" w:rsidP="00F459D0">
      <w:pPr>
        <w:rPr>
          <w:rFonts w:ascii="Arial" w:hAnsi="Arial" w:cs="Arial"/>
          <w:color w:val="222222"/>
        </w:rPr>
      </w:pPr>
    </w:p>
    <w:p w14:paraId="51D5C9AF" w14:textId="77777777" w:rsidR="00F459D0" w:rsidRDefault="00F459D0" w:rsidP="00F459D0">
      <w:pPr>
        <w:rPr>
          <w:rFonts w:ascii="Arial" w:hAnsi="Arial" w:cs="Arial"/>
          <w:color w:val="222222"/>
        </w:rPr>
      </w:pPr>
      <w:r>
        <w:rPr>
          <w:rFonts w:ascii="Arial" w:hAnsi="Arial" w:cs="Arial"/>
          <w:color w:val="222222"/>
        </w:rPr>
        <w:t>Respectfully Submitted,</w:t>
      </w:r>
    </w:p>
    <w:p w14:paraId="11A716D8" w14:textId="77777777" w:rsidR="00F459D0" w:rsidRDefault="00F459D0" w:rsidP="00F459D0">
      <w:pPr>
        <w:rPr>
          <w:rFonts w:ascii="Arial" w:hAnsi="Arial" w:cs="Arial"/>
          <w:color w:val="222222"/>
        </w:rPr>
      </w:pPr>
      <w:r>
        <w:rPr>
          <w:rFonts w:ascii="Arial" w:hAnsi="Arial" w:cs="Arial"/>
          <w:color w:val="222222"/>
        </w:rPr>
        <w:t>RAMP members: Megan Cate, Mary Tucker, Jenell DeMatteo &amp; Larry Morrell</w:t>
      </w:r>
    </w:p>
    <w:p w14:paraId="0B9EF16A" w14:textId="77777777" w:rsidR="00C71984" w:rsidRPr="00C03688" w:rsidRDefault="00C71984" w:rsidP="00C71984">
      <w:pPr>
        <w:widowControl w:val="0"/>
        <w:ind w:left="14"/>
        <w:rPr>
          <w:rFonts w:ascii="Arial" w:eastAsia="Calibri" w:hAnsi="Arial" w:cs="Calibri"/>
          <w:b/>
          <w:sz w:val="24"/>
          <w:szCs w:val="24"/>
          <w:lang w:val="en"/>
        </w:rPr>
      </w:pPr>
    </w:p>
    <w:p w14:paraId="6BA0387C" w14:textId="77777777" w:rsidR="00C71984" w:rsidRPr="00BC08F7" w:rsidRDefault="00C71984" w:rsidP="00C71984">
      <w:pPr>
        <w:rPr>
          <w:rStyle w:val="Hyperlink"/>
          <w:sz w:val="23"/>
          <w:szCs w:val="23"/>
        </w:rPr>
      </w:pPr>
      <w:hyperlink w:anchor="AgendaPage2" w:history="1">
        <w:r w:rsidRPr="00BC08F7">
          <w:rPr>
            <w:rStyle w:val="Hyperlink"/>
            <w:sz w:val="23"/>
            <w:szCs w:val="23"/>
          </w:rPr>
          <w:t>Return to Agenda</w:t>
        </w:r>
      </w:hyperlink>
    </w:p>
    <w:p w14:paraId="7CA3EA19" w14:textId="77777777" w:rsidR="00C71984" w:rsidRDefault="00C71984" w:rsidP="00C71984">
      <w:pPr>
        <w:rPr>
          <w:b/>
          <w:bCs/>
          <w:color w:val="000000"/>
          <w:sz w:val="24"/>
          <w:szCs w:val="24"/>
        </w:rPr>
      </w:pPr>
      <w:r>
        <w:rPr>
          <w:b/>
          <w:bCs/>
          <w:color w:val="000000"/>
          <w:sz w:val="24"/>
          <w:szCs w:val="24"/>
        </w:rPr>
        <w:br w:type="page"/>
      </w:r>
    </w:p>
    <w:p w14:paraId="3758C76E" w14:textId="77777777" w:rsidR="00C71984" w:rsidRDefault="00C71984" w:rsidP="00C71984">
      <w:pPr>
        <w:rPr>
          <w:rFonts w:ascii="Cambria" w:eastAsia="MS Mincho" w:hAnsi="Cambria" w:cs="Times New Roman"/>
          <w:b/>
          <w:sz w:val="28"/>
          <w:szCs w:val="28"/>
        </w:rPr>
      </w:pPr>
      <w:bookmarkStart w:id="8" w:name="AttachmentD"/>
      <w:r w:rsidRPr="00D352FC">
        <w:rPr>
          <w:b/>
          <w:bCs/>
          <w:color w:val="000000"/>
          <w:sz w:val="24"/>
          <w:szCs w:val="24"/>
        </w:rPr>
        <w:lastRenderedPageBreak/>
        <w:t>Attachment D</w:t>
      </w:r>
    </w:p>
    <w:bookmarkEnd w:id="8"/>
    <w:p w14:paraId="2ACE355D" w14:textId="77777777" w:rsidR="0050612A" w:rsidRPr="00D5258D" w:rsidRDefault="0050612A" w:rsidP="0050612A">
      <w:pPr>
        <w:jc w:val="center"/>
        <w:rPr>
          <w:rFonts w:ascii="Arial" w:hAnsi="Arial" w:cs="Times New Roman"/>
          <w:b/>
          <w:sz w:val="28"/>
          <w:szCs w:val="32"/>
        </w:rPr>
      </w:pPr>
      <w:r w:rsidRPr="00D5258D">
        <w:rPr>
          <w:rFonts w:ascii="Arial" w:hAnsi="Arial" w:cs="Times New Roman"/>
          <w:b/>
          <w:sz w:val="28"/>
          <w:szCs w:val="32"/>
        </w:rPr>
        <w:t>Nominating Committee Report</w:t>
      </w:r>
    </w:p>
    <w:p w14:paraId="43E20D9F" w14:textId="77777777" w:rsidR="0050612A" w:rsidRPr="00C03688" w:rsidRDefault="0050612A" w:rsidP="0050612A">
      <w:pPr>
        <w:rPr>
          <w:rFonts w:ascii="Arial" w:hAnsi="Arial"/>
          <w:b/>
          <w:bCs/>
          <w:sz w:val="24"/>
          <w:szCs w:val="24"/>
        </w:rPr>
      </w:pPr>
    </w:p>
    <w:p w14:paraId="5231689F" w14:textId="77777777" w:rsidR="0050612A" w:rsidRPr="00C03688" w:rsidRDefault="0050612A" w:rsidP="0050612A">
      <w:pPr>
        <w:rPr>
          <w:rFonts w:ascii="Arial" w:eastAsia="Calibri" w:hAnsi="Arial" w:cs="Calibri"/>
          <w:sz w:val="24"/>
          <w:szCs w:val="24"/>
          <w:lang w:val="en"/>
        </w:rPr>
      </w:pPr>
      <w:r>
        <w:rPr>
          <w:rFonts w:ascii="Arial" w:eastAsia="Times New Roman" w:hAnsi="Arial" w:cs="Times New Roman"/>
          <w:sz w:val="24"/>
          <w:szCs w:val="24"/>
        </w:rPr>
        <w:t>(goes here)</w:t>
      </w:r>
    </w:p>
    <w:p w14:paraId="4C879020" w14:textId="77777777" w:rsidR="0050612A" w:rsidRPr="00C03688" w:rsidRDefault="0050612A" w:rsidP="0050612A">
      <w:pPr>
        <w:widowControl w:val="0"/>
        <w:ind w:left="14"/>
        <w:rPr>
          <w:rFonts w:ascii="Arial" w:eastAsia="Calibri" w:hAnsi="Arial" w:cs="Calibri"/>
          <w:b/>
          <w:sz w:val="24"/>
          <w:szCs w:val="24"/>
          <w:lang w:val="en"/>
        </w:rPr>
      </w:pPr>
    </w:p>
    <w:p w14:paraId="6878C76E" w14:textId="77777777" w:rsidR="00C71984" w:rsidRPr="00BC08F7" w:rsidRDefault="00C71984" w:rsidP="00C71984">
      <w:pPr>
        <w:rPr>
          <w:rStyle w:val="Hyperlink"/>
          <w:sz w:val="23"/>
          <w:szCs w:val="23"/>
        </w:rPr>
      </w:pPr>
      <w:hyperlink w:anchor="AgendaPage2" w:history="1">
        <w:r w:rsidRPr="00BC08F7">
          <w:rPr>
            <w:rStyle w:val="Hyperlink"/>
            <w:sz w:val="23"/>
            <w:szCs w:val="23"/>
          </w:rPr>
          <w:t>Return to Agenda</w:t>
        </w:r>
      </w:hyperlink>
    </w:p>
    <w:p w14:paraId="7C87C7AF" w14:textId="77777777" w:rsidR="00C71984" w:rsidRDefault="00C71984" w:rsidP="00C71984">
      <w:pPr>
        <w:pStyle w:val="PlainText"/>
        <w:contextualSpacing/>
        <w:rPr>
          <w:rStyle w:val="Hyperlink"/>
          <w:sz w:val="24"/>
          <w:szCs w:val="24"/>
        </w:rPr>
      </w:pPr>
      <w:r>
        <w:rPr>
          <w:rStyle w:val="Hyperlink"/>
          <w:sz w:val="24"/>
          <w:szCs w:val="24"/>
        </w:rPr>
        <w:br w:type="page"/>
      </w:r>
    </w:p>
    <w:p w14:paraId="00048707" w14:textId="77777777" w:rsidR="00C71984" w:rsidRDefault="00C71984" w:rsidP="00C71984">
      <w:pPr>
        <w:pStyle w:val="PlainText"/>
        <w:spacing w:before="120" w:after="120"/>
        <w:rPr>
          <w:b/>
          <w:bCs/>
          <w:sz w:val="28"/>
          <w:szCs w:val="24"/>
        </w:rPr>
      </w:pPr>
      <w:bookmarkStart w:id="9" w:name="AttachmentE"/>
      <w:r w:rsidRPr="00362C28">
        <w:rPr>
          <w:b/>
          <w:bCs/>
          <w:sz w:val="24"/>
          <w:szCs w:val="24"/>
        </w:rPr>
        <w:lastRenderedPageBreak/>
        <w:t>Attachment</w:t>
      </w:r>
      <w:r w:rsidRPr="00362C28">
        <w:rPr>
          <w:b/>
          <w:bCs/>
          <w:sz w:val="24"/>
          <w:szCs w:val="22"/>
        </w:rPr>
        <w:t xml:space="preserve"> E</w:t>
      </w:r>
    </w:p>
    <w:bookmarkEnd w:id="9"/>
    <w:p w14:paraId="6434A3F1" w14:textId="77777777" w:rsidR="0050612A" w:rsidRDefault="0050612A" w:rsidP="0050612A">
      <w:pPr>
        <w:jc w:val="center"/>
        <w:rPr>
          <w:rFonts w:ascii="Arial" w:eastAsia="Times New Roman" w:hAnsi="Arial" w:cstheme="minorHAnsi"/>
          <w:b/>
          <w:bCs/>
          <w:sz w:val="28"/>
          <w:szCs w:val="32"/>
        </w:rPr>
      </w:pPr>
      <w:r w:rsidRPr="002470A4">
        <w:rPr>
          <w:rFonts w:ascii="Arial" w:eastAsia="Times New Roman" w:hAnsi="Arial" w:cstheme="minorHAnsi"/>
          <w:b/>
          <w:bCs/>
          <w:sz w:val="28"/>
          <w:szCs w:val="32"/>
        </w:rPr>
        <w:t>Program Council Report</w:t>
      </w:r>
    </w:p>
    <w:p w14:paraId="52824D09" w14:textId="77777777" w:rsidR="0050612A" w:rsidRPr="002470A4" w:rsidRDefault="0050612A" w:rsidP="0050612A">
      <w:pPr>
        <w:jc w:val="center"/>
        <w:rPr>
          <w:rFonts w:ascii="Arial" w:eastAsia="Times New Roman" w:hAnsi="Arial" w:cstheme="minorHAnsi"/>
          <w:b/>
          <w:bCs/>
          <w:sz w:val="28"/>
          <w:szCs w:val="32"/>
        </w:rPr>
      </w:pPr>
      <w:r>
        <w:rPr>
          <w:rFonts w:ascii="Arial" w:eastAsia="Times New Roman" w:hAnsi="Arial" w:cstheme="minorHAnsi"/>
          <w:b/>
          <w:bCs/>
          <w:sz w:val="28"/>
          <w:szCs w:val="32"/>
        </w:rPr>
        <w:t>December 13, 2024</w:t>
      </w:r>
    </w:p>
    <w:p w14:paraId="0F2400B7" w14:textId="77777777" w:rsidR="00C71984" w:rsidRPr="00C03688" w:rsidRDefault="00C71984" w:rsidP="00C71984">
      <w:pPr>
        <w:rPr>
          <w:rFonts w:ascii="Arial" w:hAnsi="Arial"/>
          <w:b/>
          <w:bCs/>
          <w:sz w:val="24"/>
          <w:szCs w:val="24"/>
        </w:rPr>
      </w:pPr>
    </w:p>
    <w:p w14:paraId="733C2952" w14:textId="77777777" w:rsidR="00B9487E" w:rsidRDefault="00B9487E" w:rsidP="00B9487E">
      <w:pPr>
        <w:jc w:val="center"/>
      </w:pPr>
      <w:r>
        <w:rPr>
          <w:noProof/>
          <w:sz w:val="28"/>
          <w:szCs w:val="28"/>
        </w:rPr>
        <w:drawing>
          <wp:inline distT="114300" distB="114300" distL="114300" distR="114300" wp14:anchorId="3AFA35CD" wp14:editId="2BEECB98">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8"/>
                    <a:srcRect/>
                    <a:stretch>
                      <a:fillRect/>
                    </a:stretch>
                  </pic:blipFill>
                  <pic:spPr>
                    <a:xfrm>
                      <a:off x="0" y="0"/>
                      <a:ext cx="4029075" cy="828675"/>
                    </a:xfrm>
                    <a:prstGeom prst="rect">
                      <a:avLst/>
                    </a:prstGeom>
                    <a:ln/>
                  </pic:spPr>
                </pic:pic>
              </a:graphicData>
            </a:graphic>
          </wp:inline>
        </w:drawing>
      </w:r>
    </w:p>
    <w:p w14:paraId="0BFC9574" w14:textId="77777777" w:rsidR="0050612A" w:rsidRPr="000755AC" w:rsidRDefault="0050612A" w:rsidP="0050612A">
      <w:pPr>
        <w:rPr>
          <w:rFonts w:ascii="Arial" w:hAnsi="Arial" w:cstheme="minorHAnsi"/>
          <w:b/>
          <w:bCs/>
          <w:color w:val="222222"/>
          <w:sz w:val="24"/>
          <w:szCs w:val="24"/>
          <w:u w:val="single"/>
          <w:shd w:val="clear" w:color="auto" w:fill="FFFFFF"/>
        </w:rPr>
      </w:pPr>
      <w:r w:rsidRPr="000755AC">
        <w:rPr>
          <w:rFonts w:ascii="Arial" w:hAnsi="Arial" w:cstheme="minorHAnsi"/>
          <w:b/>
          <w:bCs/>
          <w:color w:val="222222"/>
          <w:sz w:val="24"/>
          <w:szCs w:val="24"/>
          <w:u w:val="single"/>
          <w:shd w:val="clear" w:color="auto" w:fill="FFFFFF"/>
        </w:rPr>
        <w:t>Program Council</w:t>
      </w:r>
    </w:p>
    <w:p w14:paraId="73FE2CB9" w14:textId="77777777" w:rsidR="0050612A" w:rsidRPr="000755AC" w:rsidRDefault="0050612A" w:rsidP="0050612A">
      <w:pPr>
        <w:rPr>
          <w:rFonts w:ascii="Arial" w:hAnsi="Arial" w:cstheme="minorHAnsi"/>
          <w:color w:val="222222"/>
          <w:sz w:val="24"/>
          <w:szCs w:val="24"/>
          <w:shd w:val="clear" w:color="auto" w:fill="FFFFFF"/>
        </w:rPr>
      </w:pPr>
      <w:r w:rsidRPr="000755AC">
        <w:rPr>
          <w:rFonts w:ascii="Arial" w:hAnsi="Arial" w:cstheme="minorHAnsi"/>
          <w:color w:val="222222"/>
          <w:sz w:val="24"/>
          <w:szCs w:val="24"/>
          <w:shd w:val="clear" w:color="auto" w:fill="FFFFFF"/>
        </w:rPr>
        <w:t>We don’t meet until next Wednesday Dec. 18.</w:t>
      </w:r>
    </w:p>
    <w:p w14:paraId="7906AE23" w14:textId="77777777" w:rsidR="0050612A" w:rsidRPr="000755AC" w:rsidRDefault="0050612A" w:rsidP="0050612A">
      <w:pPr>
        <w:pStyle w:val="NoSpacing"/>
        <w:rPr>
          <w:rFonts w:cs="Tahoma"/>
          <w:bCs/>
          <w:color w:val="373839"/>
          <w:sz w:val="24"/>
          <w:szCs w:val="24"/>
        </w:rPr>
      </w:pPr>
      <w:r w:rsidRPr="000755AC">
        <w:rPr>
          <w:rFonts w:cs="Tahoma"/>
          <w:bCs/>
          <w:color w:val="373839"/>
          <w:sz w:val="24"/>
          <w:szCs w:val="24"/>
        </w:rPr>
        <w:t>Ongoing…</w:t>
      </w:r>
    </w:p>
    <w:p w14:paraId="10537B84" w14:textId="77777777" w:rsidR="0050612A" w:rsidRPr="000755AC" w:rsidRDefault="0050612A" w:rsidP="0050612A">
      <w:pPr>
        <w:pStyle w:val="NoSpacing"/>
        <w:numPr>
          <w:ilvl w:val="0"/>
          <w:numId w:val="12"/>
        </w:numPr>
        <w:rPr>
          <w:rFonts w:cs="Tahoma"/>
          <w:bCs/>
          <w:color w:val="373839"/>
          <w:sz w:val="24"/>
          <w:szCs w:val="24"/>
        </w:rPr>
      </w:pPr>
      <w:r w:rsidRPr="000755AC">
        <w:rPr>
          <w:rFonts w:cs="Tahoma"/>
          <w:bCs/>
          <w:color w:val="373839"/>
          <w:sz w:val="24"/>
          <w:szCs w:val="24"/>
        </w:rPr>
        <w:t>For coordination and communication</w:t>
      </w:r>
      <w:r>
        <w:rPr>
          <w:rFonts w:cs="Tahoma"/>
          <w:bCs/>
          <w:color w:val="373839"/>
          <w:sz w:val="24"/>
          <w:szCs w:val="24"/>
        </w:rPr>
        <w:t>,</w:t>
      </w:r>
      <w:r w:rsidRPr="000755AC">
        <w:rPr>
          <w:rFonts w:cs="Tahoma"/>
          <w:bCs/>
          <w:color w:val="373839"/>
          <w:sz w:val="24"/>
          <w:szCs w:val="24"/>
        </w:rPr>
        <w:t xml:space="preserve"> PC chair Diane meets monthly with Linda, attends the Governance Committee meetings and Executive Board Committee meetings as a liaison from the Program Council.</w:t>
      </w:r>
    </w:p>
    <w:p w14:paraId="6DB621BC" w14:textId="77777777" w:rsidR="0050612A" w:rsidRPr="000755AC" w:rsidRDefault="0050612A" w:rsidP="0050612A">
      <w:pPr>
        <w:pStyle w:val="NoSpacing"/>
        <w:numPr>
          <w:ilvl w:val="0"/>
          <w:numId w:val="12"/>
        </w:numPr>
        <w:rPr>
          <w:rFonts w:cs="Tahoma"/>
          <w:bCs/>
          <w:color w:val="373839"/>
          <w:sz w:val="24"/>
          <w:szCs w:val="24"/>
        </w:rPr>
      </w:pPr>
      <w:r w:rsidRPr="000755AC">
        <w:rPr>
          <w:rFonts w:cs="Tahoma"/>
          <w:bCs/>
          <w:color w:val="373839"/>
          <w:sz w:val="24"/>
          <w:szCs w:val="24"/>
        </w:rPr>
        <w:t>We will be helping provide information to RAMP for the monthly Report on Ministry</w:t>
      </w:r>
      <w:r>
        <w:rPr>
          <w:rFonts w:cs="Tahoma"/>
          <w:bCs/>
          <w:color w:val="373839"/>
          <w:sz w:val="24"/>
          <w:szCs w:val="24"/>
        </w:rPr>
        <w:t>.</w:t>
      </w:r>
    </w:p>
    <w:p w14:paraId="7F391EA2" w14:textId="77777777" w:rsidR="0050612A" w:rsidRDefault="0050612A" w:rsidP="0050612A">
      <w:pPr>
        <w:pStyle w:val="NoSpacing"/>
        <w:numPr>
          <w:ilvl w:val="0"/>
          <w:numId w:val="12"/>
        </w:numPr>
        <w:rPr>
          <w:rFonts w:cs="Tahoma"/>
          <w:bCs/>
          <w:color w:val="373839"/>
          <w:sz w:val="24"/>
          <w:szCs w:val="24"/>
        </w:rPr>
      </w:pPr>
      <w:r w:rsidRPr="000755AC">
        <w:rPr>
          <w:rFonts w:cs="Tahoma"/>
          <w:bCs/>
          <w:color w:val="373839"/>
          <w:sz w:val="24"/>
          <w:szCs w:val="24"/>
        </w:rPr>
        <w:t>We will collaborate with others to determine what is needed for Leadership Training and who will do what.</w:t>
      </w:r>
    </w:p>
    <w:p w14:paraId="4D591813" w14:textId="77777777" w:rsidR="0050612A" w:rsidRPr="000755AC" w:rsidRDefault="0050612A" w:rsidP="0050612A">
      <w:pPr>
        <w:rPr>
          <w:rFonts w:ascii="Arial" w:hAnsi="Arial" w:cstheme="minorHAnsi"/>
          <w:color w:val="222222"/>
          <w:sz w:val="24"/>
          <w:szCs w:val="24"/>
          <w:shd w:val="clear" w:color="auto" w:fill="FFFFFF"/>
        </w:rPr>
      </w:pPr>
      <w:r w:rsidRPr="000755AC">
        <w:rPr>
          <w:rFonts w:ascii="Arial" w:hAnsi="Arial" w:cstheme="minorHAnsi"/>
          <w:b/>
          <w:bCs/>
          <w:color w:val="222222"/>
          <w:sz w:val="24"/>
          <w:szCs w:val="24"/>
          <w:u w:val="single"/>
          <w:shd w:val="clear" w:color="auto" w:fill="FFFFFF"/>
        </w:rPr>
        <w:t>Councils</w:t>
      </w:r>
      <w:r w:rsidRPr="000755AC">
        <w:rPr>
          <w:rFonts w:ascii="Arial" w:hAnsi="Arial" w:cstheme="minorHAnsi"/>
          <w:color w:val="222222"/>
          <w:sz w:val="24"/>
          <w:szCs w:val="24"/>
          <w:shd w:val="clear" w:color="auto" w:fill="FFFFFF"/>
        </w:rPr>
        <w:t xml:space="preserve"> </w:t>
      </w:r>
      <w:r>
        <w:rPr>
          <w:rFonts w:ascii="Arial" w:hAnsi="Arial" w:cstheme="minorHAnsi"/>
          <w:color w:val="222222"/>
          <w:sz w:val="24"/>
          <w:szCs w:val="24"/>
          <w:shd w:val="clear" w:color="auto" w:fill="FFFFFF"/>
        </w:rPr>
        <w:t xml:space="preserve">– </w:t>
      </w:r>
      <w:r w:rsidRPr="000755AC">
        <w:rPr>
          <w:rFonts w:ascii="Arial" w:hAnsi="Arial" w:cstheme="minorHAnsi"/>
          <w:color w:val="222222"/>
          <w:sz w:val="24"/>
          <w:szCs w:val="24"/>
          <w:shd w:val="clear" w:color="auto" w:fill="FFFFFF"/>
        </w:rPr>
        <w:t>and some highlights</w:t>
      </w:r>
    </w:p>
    <w:p w14:paraId="6DFD680B" w14:textId="77777777" w:rsidR="0050612A" w:rsidRPr="000755AC" w:rsidRDefault="0050612A" w:rsidP="0050612A">
      <w:pPr>
        <w:rPr>
          <w:rFonts w:ascii="Arial" w:hAnsi="Arial" w:cstheme="minorHAnsi"/>
          <w:color w:val="222222"/>
          <w:sz w:val="24"/>
          <w:szCs w:val="24"/>
          <w:shd w:val="clear" w:color="auto" w:fill="FFFFFF"/>
        </w:rPr>
      </w:pPr>
      <w:r w:rsidRPr="000755AC">
        <w:rPr>
          <w:rFonts w:ascii="Arial" w:hAnsi="Arial" w:cstheme="minorHAnsi"/>
          <w:b/>
          <w:bCs/>
          <w:color w:val="222222"/>
          <w:sz w:val="24"/>
          <w:szCs w:val="24"/>
          <w:shd w:val="clear" w:color="auto" w:fill="FFFFFF"/>
        </w:rPr>
        <w:t>Community Council</w:t>
      </w:r>
      <w:r w:rsidRPr="000755AC">
        <w:rPr>
          <w:rFonts w:ascii="Arial" w:hAnsi="Arial" w:cstheme="minorHAnsi"/>
          <w:color w:val="222222"/>
          <w:sz w:val="24"/>
          <w:szCs w:val="24"/>
          <w:shd w:val="clear" w:color="auto" w:fill="FFFFFF"/>
        </w:rPr>
        <w:t xml:space="preserve"> – We need to start getting organized for the Women’s retreat.</w:t>
      </w:r>
    </w:p>
    <w:p w14:paraId="2D8D515A" w14:textId="77777777" w:rsidR="0050612A" w:rsidRPr="000755AC" w:rsidRDefault="0050612A" w:rsidP="0050612A">
      <w:pPr>
        <w:rPr>
          <w:rFonts w:ascii="Arial" w:hAnsi="Arial" w:cs="Calibri"/>
          <w:color w:val="000000"/>
          <w:sz w:val="24"/>
          <w:szCs w:val="24"/>
          <w:shd w:val="clear" w:color="auto" w:fill="FFFFFF"/>
        </w:rPr>
      </w:pPr>
      <w:r w:rsidRPr="006C3189">
        <w:rPr>
          <w:rFonts w:ascii="Arial" w:hAnsi="Arial" w:cstheme="minorHAnsi"/>
          <w:b/>
          <w:bCs/>
          <w:color w:val="222222"/>
          <w:sz w:val="24"/>
          <w:szCs w:val="24"/>
          <w:shd w:val="clear" w:color="auto" w:fill="FFFFFF"/>
        </w:rPr>
        <w:t>Membership and Belonging Team (MBT)</w:t>
      </w:r>
      <w:r>
        <w:rPr>
          <w:rFonts w:ascii="Arial" w:hAnsi="Arial" w:cstheme="minorHAnsi"/>
          <w:color w:val="222222"/>
          <w:sz w:val="24"/>
          <w:szCs w:val="24"/>
          <w:shd w:val="clear" w:color="auto" w:fill="FFFFFF"/>
        </w:rPr>
        <w:t xml:space="preserve"> – </w:t>
      </w:r>
      <w:r w:rsidRPr="000755AC">
        <w:rPr>
          <w:rFonts w:ascii="Arial" w:hAnsi="Arial" w:cstheme="minorHAnsi"/>
          <w:color w:val="222222"/>
          <w:sz w:val="24"/>
          <w:szCs w:val="24"/>
          <w:shd w:val="clear" w:color="auto" w:fill="FFFFFF"/>
        </w:rPr>
        <w:t>There has been a lot of interest and newcomers.</w:t>
      </w:r>
    </w:p>
    <w:p w14:paraId="2176BE24" w14:textId="77777777" w:rsidR="0050612A" w:rsidRDefault="0050612A" w:rsidP="0050612A">
      <w:pPr>
        <w:rPr>
          <w:rFonts w:ascii="Arial" w:hAnsi="Arial" w:cstheme="minorHAnsi"/>
          <w:color w:val="222222"/>
          <w:sz w:val="24"/>
          <w:szCs w:val="24"/>
          <w:shd w:val="clear" w:color="auto" w:fill="FFFFFF"/>
        </w:rPr>
      </w:pPr>
      <w:r w:rsidRPr="000755AC">
        <w:rPr>
          <w:rFonts w:ascii="Arial" w:hAnsi="Arial" w:cstheme="minorHAnsi"/>
          <w:b/>
          <w:bCs/>
          <w:color w:val="222222"/>
          <w:sz w:val="24"/>
          <w:szCs w:val="24"/>
          <w:shd w:val="clear" w:color="auto" w:fill="FFFFFF"/>
        </w:rPr>
        <w:t>Social and Environmental Justice Council</w:t>
      </w:r>
      <w:r>
        <w:rPr>
          <w:rFonts w:ascii="Arial" w:hAnsi="Arial" w:cstheme="minorHAnsi"/>
          <w:color w:val="222222"/>
          <w:sz w:val="24"/>
          <w:szCs w:val="24"/>
          <w:shd w:val="clear" w:color="auto" w:fill="FFFFFF"/>
        </w:rPr>
        <w:t xml:space="preserve"> – </w:t>
      </w:r>
    </w:p>
    <w:p w14:paraId="636939C0" w14:textId="77777777" w:rsidR="0050612A" w:rsidRPr="000755AC" w:rsidRDefault="0050612A" w:rsidP="0050612A">
      <w:pPr>
        <w:rPr>
          <w:rFonts w:ascii="Arial" w:hAnsi="Arial" w:cstheme="minorHAnsi"/>
          <w:color w:val="222222"/>
          <w:sz w:val="24"/>
          <w:szCs w:val="24"/>
          <w:shd w:val="clear" w:color="auto" w:fill="FFFFFF"/>
        </w:rPr>
      </w:pPr>
      <w:r w:rsidRPr="000755AC">
        <w:rPr>
          <w:rFonts w:ascii="Arial" w:hAnsi="Arial" w:cstheme="minorHAnsi"/>
          <w:color w:val="222222"/>
          <w:sz w:val="24"/>
          <w:szCs w:val="24"/>
          <w:shd w:val="clear" w:color="auto" w:fill="FFFFFF"/>
        </w:rPr>
        <w:t>Green Sanctuary and Environmental Action Team</w:t>
      </w:r>
      <w:r>
        <w:rPr>
          <w:rFonts w:ascii="Arial" w:hAnsi="Arial" w:cstheme="minorHAnsi"/>
          <w:color w:val="222222"/>
          <w:sz w:val="24"/>
          <w:szCs w:val="24"/>
          <w:shd w:val="clear" w:color="auto" w:fill="FFFFFF"/>
        </w:rPr>
        <w:t xml:space="preserve"> – </w:t>
      </w:r>
      <w:r w:rsidRPr="000755AC">
        <w:rPr>
          <w:rFonts w:ascii="Arial" w:hAnsi="Arial" w:cstheme="minorHAnsi"/>
          <w:color w:val="222222"/>
          <w:sz w:val="24"/>
          <w:szCs w:val="24"/>
          <w:shd w:val="clear" w:color="auto" w:fill="FFFFFF"/>
        </w:rPr>
        <w:t>Elizabeth Walker is spearheading a congregation</w:t>
      </w:r>
      <w:r>
        <w:rPr>
          <w:rFonts w:ascii="Arial" w:hAnsi="Arial" w:cstheme="minorHAnsi"/>
          <w:color w:val="222222"/>
          <w:sz w:val="24"/>
          <w:szCs w:val="24"/>
          <w:shd w:val="clear" w:color="auto" w:fill="FFFFFF"/>
        </w:rPr>
        <w:t>-</w:t>
      </w:r>
      <w:r w:rsidRPr="000755AC">
        <w:rPr>
          <w:rFonts w:ascii="Arial" w:hAnsi="Arial" w:cstheme="minorHAnsi"/>
          <w:color w:val="222222"/>
          <w:sz w:val="24"/>
          <w:szCs w:val="24"/>
          <w:shd w:val="clear" w:color="auto" w:fill="FFFFFF"/>
        </w:rPr>
        <w:t>wide project</w:t>
      </w:r>
      <w:r>
        <w:rPr>
          <w:rFonts w:ascii="Arial" w:hAnsi="Arial" w:cstheme="minorHAnsi"/>
          <w:color w:val="222222"/>
          <w:sz w:val="24"/>
          <w:szCs w:val="24"/>
          <w:shd w:val="clear" w:color="auto" w:fill="FFFFFF"/>
        </w:rPr>
        <w:t>,</w:t>
      </w:r>
      <w:r w:rsidRPr="000755AC">
        <w:rPr>
          <w:rFonts w:ascii="Arial" w:hAnsi="Arial" w:cstheme="minorHAnsi"/>
          <w:color w:val="222222"/>
          <w:sz w:val="24"/>
          <w:szCs w:val="24"/>
          <w:shd w:val="clear" w:color="auto" w:fill="FFFFFF"/>
        </w:rPr>
        <w:t xml:space="preserve"> Mini Forrest. She will start with an ALSO class with June Scott. Please see this article from UU World:</w:t>
      </w:r>
      <w:r>
        <w:rPr>
          <w:rFonts w:ascii="Arial" w:hAnsi="Arial" w:cstheme="minorHAnsi"/>
          <w:color w:val="222222"/>
          <w:sz w:val="24"/>
          <w:szCs w:val="24"/>
          <w:shd w:val="clear" w:color="auto" w:fill="FFFFFF"/>
        </w:rPr>
        <w:t xml:space="preserve"> </w:t>
      </w:r>
      <w:hyperlink r:id="rId9" w:tgtFrame="_blank" w:history="1">
        <w:r w:rsidRPr="000755AC">
          <w:rPr>
            <w:rStyle w:val="Hyperlink"/>
            <w:rFonts w:ascii="Arial" w:hAnsi="Arial" w:cstheme="minorHAnsi"/>
            <w:sz w:val="24"/>
            <w:szCs w:val="24"/>
            <w:shd w:val="clear" w:color="auto" w:fill="FFFFFF"/>
          </w:rPr>
          <w:t>https://www.uuworld.org/articles/miyawaki-method-introduction-tiny-forest-movement-massachusetts-unitarian-universalism</w:t>
        </w:r>
      </w:hyperlink>
      <w:r>
        <w:rPr>
          <w:rStyle w:val="Hyperlink"/>
          <w:rFonts w:ascii="Arial" w:hAnsi="Arial" w:cstheme="minorHAnsi"/>
          <w:sz w:val="24"/>
          <w:szCs w:val="24"/>
          <w:shd w:val="clear" w:color="auto" w:fill="FFFFFF"/>
        </w:rPr>
        <w:t>.</w:t>
      </w:r>
    </w:p>
    <w:p w14:paraId="56D97050" w14:textId="77777777" w:rsidR="0050612A" w:rsidRPr="000755AC" w:rsidRDefault="0050612A" w:rsidP="0050612A">
      <w:pPr>
        <w:rPr>
          <w:rFonts w:ascii="Arial" w:hAnsi="Arial"/>
          <w:sz w:val="24"/>
          <w:szCs w:val="24"/>
        </w:rPr>
      </w:pPr>
      <w:r w:rsidRPr="000755AC">
        <w:rPr>
          <w:rFonts w:ascii="Arial" w:hAnsi="Arial"/>
          <w:sz w:val="24"/>
          <w:szCs w:val="24"/>
        </w:rPr>
        <w:t>The Housing Action Team has committed to providing 5 dinners a month at the Emergency Shelter at the Legion. There will be sign-ups for helping with meals. Teams are encouraged to participate.</w:t>
      </w:r>
    </w:p>
    <w:p w14:paraId="6EB686AD" w14:textId="77777777" w:rsidR="0050612A" w:rsidRPr="000755AC" w:rsidRDefault="0050612A" w:rsidP="0050612A">
      <w:pPr>
        <w:rPr>
          <w:rFonts w:ascii="Arial" w:hAnsi="Arial" w:cstheme="minorHAnsi"/>
          <w:color w:val="222222"/>
          <w:sz w:val="24"/>
          <w:szCs w:val="24"/>
          <w:shd w:val="clear" w:color="auto" w:fill="FFFFFF"/>
        </w:rPr>
      </w:pPr>
      <w:r w:rsidRPr="000755AC">
        <w:rPr>
          <w:rFonts w:ascii="Arial" w:hAnsi="Arial" w:cstheme="minorHAnsi"/>
          <w:b/>
          <w:bCs/>
          <w:color w:val="222222"/>
          <w:sz w:val="24"/>
          <w:szCs w:val="24"/>
          <w:shd w:val="clear" w:color="auto" w:fill="FFFFFF"/>
        </w:rPr>
        <w:t>Spirit Council</w:t>
      </w:r>
      <w:r w:rsidRPr="004C109D">
        <w:rPr>
          <w:rFonts w:ascii="Arial" w:hAnsi="Arial" w:cstheme="minorHAnsi"/>
          <w:color w:val="222222"/>
          <w:sz w:val="24"/>
          <w:szCs w:val="24"/>
          <w:shd w:val="clear" w:color="auto" w:fill="FFFFFF"/>
        </w:rPr>
        <w:t xml:space="preserve"> – </w:t>
      </w:r>
      <w:r w:rsidRPr="000755AC">
        <w:rPr>
          <w:rFonts w:ascii="Arial" w:hAnsi="Arial" w:cstheme="minorHAnsi"/>
          <w:color w:val="222222"/>
          <w:sz w:val="24"/>
          <w:szCs w:val="24"/>
          <w:shd w:val="clear" w:color="auto" w:fill="FFFFFF"/>
        </w:rPr>
        <w:t>We are looking at how we can re-energize the Spirit Council and especially the Sunday Services Team in the coming year.</w:t>
      </w:r>
    </w:p>
    <w:p w14:paraId="6B597DFA" w14:textId="77777777" w:rsidR="0050612A" w:rsidRPr="000755AC" w:rsidRDefault="0050612A" w:rsidP="0050612A">
      <w:pPr>
        <w:rPr>
          <w:rFonts w:ascii="Arial" w:hAnsi="Arial" w:cstheme="minorHAnsi"/>
          <w:b/>
          <w:bCs/>
          <w:sz w:val="24"/>
          <w:szCs w:val="24"/>
        </w:rPr>
      </w:pPr>
      <w:r w:rsidRPr="000755AC">
        <w:rPr>
          <w:rFonts w:ascii="Arial" w:hAnsi="Arial" w:cstheme="minorHAnsi"/>
          <w:b/>
          <w:sz w:val="24"/>
          <w:szCs w:val="24"/>
        </w:rPr>
        <w:t>Growth and Learning</w:t>
      </w:r>
      <w:r w:rsidRPr="000755AC">
        <w:rPr>
          <w:rFonts w:ascii="Arial" w:hAnsi="Arial" w:cstheme="minorHAnsi"/>
          <w:sz w:val="24"/>
          <w:szCs w:val="24"/>
        </w:rPr>
        <w:t xml:space="preserve"> </w:t>
      </w:r>
      <w:r w:rsidRPr="000755AC">
        <w:rPr>
          <w:rFonts w:ascii="Arial" w:hAnsi="Arial" w:cstheme="minorHAnsi"/>
          <w:b/>
          <w:bCs/>
          <w:sz w:val="24"/>
          <w:szCs w:val="24"/>
        </w:rPr>
        <w:t>Council</w:t>
      </w:r>
      <w:r w:rsidRPr="004C109D">
        <w:rPr>
          <w:rFonts w:ascii="Arial" w:hAnsi="Arial" w:cstheme="minorHAnsi"/>
          <w:color w:val="222222"/>
          <w:sz w:val="24"/>
          <w:szCs w:val="24"/>
          <w:shd w:val="clear" w:color="auto" w:fill="FFFFFF"/>
        </w:rPr>
        <w:t xml:space="preserve"> – </w:t>
      </w:r>
      <w:r w:rsidRPr="000755AC">
        <w:rPr>
          <w:rFonts w:ascii="Arial" w:hAnsi="Arial" w:cstheme="minorHAnsi"/>
          <w:sz w:val="24"/>
          <w:szCs w:val="24"/>
        </w:rPr>
        <w:t>We are looking for a new Lead for Growth and Learning Council. RE Team sponsored the Holiday Craft Faire which was a big success!</w:t>
      </w:r>
    </w:p>
    <w:p w14:paraId="6342C5A5" w14:textId="77777777" w:rsidR="0050612A" w:rsidRPr="000755AC" w:rsidRDefault="0050612A" w:rsidP="0050612A">
      <w:pPr>
        <w:rPr>
          <w:rFonts w:ascii="Arial" w:hAnsi="Arial" w:cstheme="minorHAnsi"/>
          <w:sz w:val="24"/>
          <w:szCs w:val="24"/>
        </w:rPr>
      </w:pPr>
      <w:r w:rsidRPr="000755AC">
        <w:rPr>
          <w:rFonts w:ascii="Arial" w:hAnsi="Arial" w:cstheme="minorHAnsi"/>
          <w:sz w:val="24"/>
          <w:szCs w:val="24"/>
        </w:rPr>
        <w:t>ALSO=</w:t>
      </w:r>
      <w:r w:rsidRPr="000755AC">
        <w:rPr>
          <w:rFonts w:ascii="Arial" w:hAnsi="Arial" w:cs="Times New Roman"/>
          <w:sz w:val="24"/>
          <w:szCs w:val="32"/>
        </w:rPr>
        <w:t xml:space="preserve"> </w:t>
      </w:r>
      <w:r w:rsidRPr="000755AC">
        <w:rPr>
          <w:rFonts w:ascii="Arial" w:hAnsi="Arial" w:cs="Times New Roman"/>
          <w:sz w:val="24"/>
          <w:szCs w:val="24"/>
        </w:rPr>
        <w:t>Advancing Learning and Spiritual Opportunities</w:t>
      </w:r>
      <w:r w:rsidRPr="004C109D">
        <w:rPr>
          <w:rFonts w:ascii="Arial" w:hAnsi="Arial" w:cstheme="minorHAnsi"/>
          <w:color w:val="222222"/>
          <w:sz w:val="24"/>
          <w:szCs w:val="24"/>
          <w:shd w:val="clear" w:color="auto" w:fill="FFFFFF"/>
        </w:rPr>
        <w:t xml:space="preserve"> – </w:t>
      </w:r>
      <w:r w:rsidRPr="000755AC">
        <w:rPr>
          <w:rFonts w:ascii="Arial" w:hAnsi="Arial" w:cs="Times New Roman"/>
          <w:sz w:val="24"/>
          <w:szCs w:val="24"/>
        </w:rPr>
        <w:t>classes are in progress. Offerings for next year are in progress.</w:t>
      </w:r>
    </w:p>
    <w:p w14:paraId="13A54574" w14:textId="77777777" w:rsidR="0050612A" w:rsidRPr="000755AC" w:rsidRDefault="0050612A" w:rsidP="0050612A">
      <w:pPr>
        <w:rPr>
          <w:rFonts w:ascii="Arial" w:hAnsi="Arial" w:cstheme="minorHAnsi"/>
          <w:sz w:val="24"/>
          <w:szCs w:val="24"/>
        </w:rPr>
      </w:pPr>
      <w:r w:rsidRPr="000755AC">
        <w:rPr>
          <w:rFonts w:ascii="Arial" w:hAnsi="Arial" w:cstheme="minorHAnsi"/>
          <w:sz w:val="24"/>
          <w:szCs w:val="24"/>
        </w:rPr>
        <w:t>Widening the Circle Team</w:t>
      </w:r>
      <w:r w:rsidRPr="004C109D">
        <w:rPr>
          <w:rFonts w:ascii="Arial" w:hAnsi="Arial" w:cstheme="minorHAnsi"/>
          <w:color w:val="222222"/>
          <w:sz w:val="24"/>
          <w:szCs w:val="24"/>
          <w:shd w:val="clear" w:color="auto" w:fill="FFFFFF"/>
        </w:rPr>
        <w:t xml:space="preserve"> –</w:t>
      </w:r>
      <w:r>
        <w:rPr>
          <w:rFonts w:ascii="Arial" w:hAnsi="Arial" w:cstheme="minorHAnsi"/>
          <w:color w:val="222222"/>
          <w:sz w:val="24"/>
          <w:szCs w:val="24"/>
          <w:shd w:val="clear" w:color="auto" w:fill="FFFFFF"/>
        </w:rPr>
        <w:t xml:space="preserve"> c</w:t>
      </w:r>
      <w:r w:rsidRPr="000755AC">
        <w:rPr>
          <w:rFonts w:ascii="Arial" w:hAnsi="Arial" w:cstheme="minorHAnsi"/>
          <w:sz w:val="24"/>
          <w:szCs w:val="24"/>
        </w:rPr>
        <w:t>ontinues to contribute ‘Tid Bits’ to the Friday Update.</w:t>
      </w:r>
      <w:r>
        <w:rPr>
          <w:rFonts w:ascii="Arial" w:hAnsi="Arial" w:cstheme="minorHAnsi"/>
          <w:sz w:val="24"/>
          <w:szCs w:val="24"/>
        </w:rPr>
        <w:t xml:space="preserve"> </w:t>
      </w:r>
      <w:r w:rsidRPr="000755AC">
        <w:rPr>
          <w:rFonts w:ascii="Arial" w:hAnsi="Arial" w:cstheme="minorHAnsi"/>
          <w:sz w:val="24"/>
          <w:szCs w:val="24"/>
        </w:rPr>
        <w:t>Members are taking an introductory class offered through the UUA Mosaic Program. The Mosaic Program is a new antiracist, anti-oppression, multicultural curriculum. This is a prerequisite in order to utilize the new curriculum.</w:t>
      </w:r>
    </w:p>
    <w:p w14:paraId="466625F1" w14:textId="77777777" w:rsidR="0050612A" w:rsidRPr="000755AC" w:rsidRDefault="0050612A" w:rsidP="0050612A">
      <w:pPr>
        <w:rPr>
          <w:rFonts w:ascii="Arial" w:hAnsi="Arial" w:cstheme="minorHAnsi"/>
          <w:color w:val="222222"/>
          <w:sz w:val="24"/>
          <w:szCs w:val="24"/>
          <w:shd w:val="clear" w:color="auto" w:fill="FFFFFF"/>
        </w:rPr>
      </w:pPr>
      <w:r w:rsidRPr="000755AC">
        <w:rPr>
          <w:rFonts w:ascii="Arial" w:hAnsi="Arial" w:cstheme="minorHAnsi"/>
          <w:b/>
          <w:bCs/>
          <w:color w:val="222222"/>
          <w:sz w:val="24"/>
          <w:szCs w:val="24"/>
          <w:shd w:val="clear" w:color="auto" w:fill="FFFFFF"/>
        </w:rPr>
        <w:t>Operations Council</w:t>
      </w:r>
      <w:r w:rsidRPr="004C109D">
        <w:rPr>
          <w:rFonts w:ascii="Arial" w:hAnsi="Arial" w:cstheme="minorHAnsi"/>
          <w:color w:val="222222"/>
          <w:sz w:val="24"/>
          <w:szCs w:val="24"/>
          <w:shd w:val="clear" w:color="auto" w:fill="FFFFFF"/>
        </w:rPr>
        <w:t xml:space="preserve"> – </w:t>
      </w:r>
      <w:r w:rsidRPr="000755AC">
        <w:rPr>
          <w:rFonts w:ascii="Arial" w:hAnsi="Arial" w:cstheme="minorHAnsi"/>
          <w:color w:val="222222"/>
          <w:sz w:val="24"/>
          <w:szCs w:val="24"/>
          <w:shd w:val="clear" w:color="auto" w:fill="FFFFFF"/>
        </w:rPr>
        <w:t>Meets quarterly.</w:t>
      </w:r>
    </w:p>
    <w:p w14:paraId="57CA6E3C" w14:textId="77777777" w:rsidR="0050612A" w:rsidRPr="000755AC" w:rsidRDefault="0050612A" w:rsidP="0050612A">
      <w:pPr>
        <w:rPr>
          <w:rFonts w:ascii="Arial" w:hAnsi="Arial" w:cstheme="minorHAnsi"/>
          <w:sz w:val="24"/>
          <w:szCs w:val="24"/>
        </w:rPr>
      </w:pPr>
      <w:r w:rsidRPr="000755AC">
        <w:rPr>
          <w:rFonts w:ascii="Arial" w:hAnsi="Arial" w:cstheme="minorHAnsi"/>
          <w:sz w:val="24"/>
          <w:szCs w:val="24"/>
        </w:rPr>
        <w:t xml:space="preserve">Submitted by Diane Haas, </w:t>
      </w:r>
    </w:p>
    <w:p w14:paraId="0BF3CBEB" w14:textId="77777777" w:rsidR="0050612A" w:rsidRPr="000755AC" w:rsidRDefault="0050612A" w:rsidP="0050612A">
      <w:pPr>
        <w:rPr>
          <w:rFonts w:ascii="Arial" w:hAnsi="Arial" w:cstheme="minorHAnsi"/>
          <w:sz w:val="24"/>
          <w:szCs w:val="24"/>
        </w:rPr>
      </w:pPr>
      <w:r w:rsidRPr="000755AC">
        <w:rPr>
          <w:rFonts w:ascii="Arial" w:hAnsi="Arial" w:cstheme="minorHAnsi"/>
          <w:sz w:val="24"/>
          <w:szCs w:val="24"/>
        </w:rPr>
        <w:t>Program Council Chair</w:t>
      </w:r>
    </w:p>
    <w:p w14:paraId="1033C625" w14:textId="7B06FEEA" w:rsidR="00C71984" w:rsidRDefault="00C71984" w:rsidP="0050612A">
      <w:pPr>
        <w:rPr>
          <w:b/>
          <w:bCs/>
          <w:sz w:val="24"/>
          <w:szCs w:val="24"/>
        </w:rPr>
      </w:pPr>
      <w:hyperlink w:anchor="AgendaPage2" w:history="1">
        <w:r w:rsidRPr="00BC08F7">
          <w:rPr>
            <w:rStyle w:val="Hyperlink"/>
            <w:sz w:val="23"/>
            <w:szCs w:val="23"/>
          </w:rPr>
          <w:t>Return to Agenda</w:t>
        </w:r>
      </w:hyperlink>
      <w:r>
        <w:rPr>
          <w:b/>
          <w:bCs/>
          <w:sz w:val="24"/>
          <w:szCs w:val="24"/>
        </w:rPr>
        <w:br w:type="page"/>
      </w:r>
    </w:p>
    <w:p w14:paraId="6F11AC33" w14:textId="77777777" w:rsidR="00E57D05" w:rsidRPr="000B2FC9" w:rsidRDefault="00E57D05" w:rsidP="00E57D05">
      <w:pPr>
        <w:jc w:val="center"/>
        <w:rPr>
          <w:rFonts w:ascii="Arial" w:hAnsi="Arial"/>
          <w:b/>
          <w:bCs/>
          <w:sz w:val="28"/>
          <w:szCs w:val="24"/>
        </w:rPr>
      </w:pPr>
      <w:bookmarkStart w:id="10" w:name="AttachmentG"/>
      <w:r w:rsidRPr="000B2FC9">
        <w:rPr>
          <w:rFonts w:ascii="Arial" w:hAnsi="Arial"/>
          <w:b/>
          <w:bCs/>
          <w:sz w:val="28"/>
          <w:szCs w:val="24"/>
        </w:rPr>
        <w:lastRenderedPageBreak/>
        <w:t>Data Report on Ministry – November 2024</w:t>
      </w:r>
    </w:p>
    <w:p w14:paraId="140800D0" w14:textId="77777777" w:rsidR="00E57D05" w:rsidRPr="000B2FC9" w:rsidRDefault="00E57D05" w:rsidP="00E57D05">
      <w:pPr>
        <w:rPr>
          <w:rFonts w:ascii="Arial" w:hAnsi="Arial"/>
          <w:sz w:val="24"/>
          <w:szCs w:val="24"/>
        </w:rPr>
      </w:pPr>
    </w:p>
    <w:tbl>
      <w:tblPr>
        <w:tblW w:w="6500" w:type="dxa"/>
        <w:tblLook w:val="04A0" w:firstRow="1" w:lastRow="0" w:firstColumn="1" w:lastColumn="0" w:noHBand="0" w:noVBand="1"/>
      </w:tblPr>
      <w:tblGrid>
        <w:gridCol w:w="4880"/>
        <w:gridCol w:w="1620"/>
      </w:tblGrid>
      <w:tr w:rsidR="00E57D05" w:rsidRPr="000B2FC9" w14:paraId="4351EAC4" w14:textId="77777777" w:rsidTr="00F427C8">
        <w:trPr>
          <w:trHeight w:val="375"/>
        </w:trPr>
        <w:tc>
          <w:tcPr>
            <w:tcW w:w="4880" w:type="dxa"/>
            <w:tcBorders>
              <w:top w:val="single" w:sz="4" w:space="0" w:color="auto"/>
              <w:left w:val="single" w:sz="4" w:space="0" w:color="auto"/>
              <w:bottom w:val="single" w:sz="4" w:space="0" w:color="auto"/>
              <w:right w:val="single" w:sz="4" w:space="0" w:color="auto"/>
            </w:tcBorders>
            <w:noWrap/>
            <w:vAlign w:val="bottom"/>
            <w:hideMark/>
          </w:tcPr>
          <w:p w14:paraId="1213EEC7" w14:textId="77777777" w:rsidR="00E57D05" w:rsidRPr="000B2FC9" w:rsidRDefault="00E57D05" w:rsidP="00F427C8">
            <w:pPr>
              <w:rPr>
                <w:rFonts w:ascii="Arial" w:hAnsi="Arial"/>
                <w:sz w:val="24"/>
                <w:szCs w:val="24"/>
              </w:rPr>
            </w:pPr>
            <w:r w:rsidRPr="000B2FC9">
              <w:rPr>
                <w:rFonts w:ascii="Arial" w:hAnsi="Arial"/>
                <w:sz w:val="24"/>
                <w:szCs w:val="24"/>
              </w:rPr>
              <w:t>Membership Data</w:t>
            </w:r>
          </w:p>
        </w:tc>
        <w:tc>
          <w:tcPr>
            <w:tcW w:w="1620" w:type="dxa"/>
            <w:tcBorders>
              <w:top w:val="single" w:sz="4" w:space="0" w:color="auto"/>
              <w:left w:val="nil"/>
              <w:bottom w:val="single" w:sz="4" w:space="0" w:color="auto"/>
              <w:right w:val="single" w:sz="4" w:space="0" w:color="auto"/>
            </w:tcBorders>
            <w:noWrap/>
            <w:vAlign w:val="bottom"/>
            <w:hideMark/>
          </w:tcPr>
          <w:p w14:paraId="21BBF926"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383BAB9E"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38A83161" w14:textId="77777777" w:rsidR="00E57D05" w:rsidRPr="000B2FC9" w:rsidRDefault="00E57D05" w:rsidP="00F427C8">
            <w:pPr>
              <w:rPr>
                <w:rFonts w:ascii="Arial" w:hAnsi="Arial"/>
                <w:sz w:val="24"/>
                <w:szCs w:val="24"/>
              </w:rPr>
            </w:pPr>
            <w:r w:rsidRPr="000B2FC9">
              <w:rPr>
                <w:rFonts w:ascii="Arial" w:hAnsi="Arial"/>
                <w:sz w:val="24"/>
                <w:szCs w:val="24"/>
              </w:rPr>
              <w:t>Membership Households (1+members)</w:t>
            </w:r>
          </w:p>
        </w:tc>
        <w:tc>
          <w:tcPr>
            <w:tcW w:w="1620" w:type="dxa"/>
            <w:tcBorders>
              <w:top w:val="nil"/>
              <w:left w:val="nil"/>
              <w:bottom w:val="single" w:sz="4" w:space="0" w:color="auto"/>
              <w:right w:val="single" w:sz="4" w:space="0" w:color="auto"/>
            </w:tcBorders>
            <w:noWrap/>
            <w:vAlign w:val="bottom"/>
            <w:hideMark/>
          </w:tcPr>
          <w:p w14:paraId="277B175A" w14:textId="77777777" w:rsidR="00E57D05" w:rsidRPr="000B2FC9" w:rsidRDefault="00E57D05" w:rsidP="00F427C8">
            <w:pPr>
              <w:rPr>
                <w:rFonts w:ascii="Arial" w:hAnsi="Arial"/>
                <w:sz w:val="24"/>
                <w:szCs w:val="24"/>
              </w:rPr>
            </w:pPr>
            <w:r w:rsidRPr="000B2FC9">
              <w:rPr>
                <w:rFonts w:ascii="Arial" w:hAnsi="Arial"/>
                <w:sz w:val="24"/>
                <w:szCs w:val="24"/>
              </w:rPr>
              <w:t>224</w:t>
            </w:r>
          </w:p>
        </w:tc>
      </w:tr>
      <w:tr w:rsidR="00E57D05" w:rsidRPr="000B2FC9" w14:paraId="4D68FB42"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643390A8" w14:textId="77777777" w:rsidR="00E57D05" w:rsidRPr="000B2FC9" w:rsidRDefault="00E57D05" w:rsidP="00F427C8">
            <w:pPr>
              <w:rPr>
                <w:rFonts w:ascii="Arial" w:hAnsi="Arial"/>
                <w:sz w:val="24"/>
                <w:szCs w:val="24"/>
              </w:rPr>
            </w:pPr>
            <w:r w:rsidRPr="000B2FC9">
              <w:rPr>
                <w:rFonts w:ascii="Arial" w:hAnsi="Arial"/>
                <w:sz w:val="24"/>
                <w:szCs w:val="24"/>
              </w:rPr>
              <w:t>Membership individuals</w:t>
            </w:r>
          </w:p>
        </w:tc>
        <w:tc>
          <w:tcPr>
            <w:tcW w:w="1620" w:type="dxa"/>
            <w:tcBorders>
              <w:top w:val="nil"/>
              <w:left w:val="nil"/>
              <w:bottom w:val="single" w:sz="4" w:space="0" w:color="auto"/>
              <w:right w:val="single" w:sz="4" w:space="0" w:color="auto"/>
            </w:tcBorders>
            <w:noWrap/>
            <w:vAlign w:val="bottom"/>
            <w:hideMark/>
          </w:tcPr>
          <w:p w14:paraId="29416914" w14:textId="77777777" w:rsidR="00E57D05" w:rsidRPr="000B2FC9" w:rsidRDefault="00E57D05" w:rsidP="00F427C8">
            <w:pPr>
              <w:rPr>
                <w:rFonts w:ascii="Arial" w:hAnsi="Arial"/>
                <w:sz w:val="24"/>
                <w:szCs w:val="24"/>
              </w:rPr>
            </w:pPr>
            <w:r w:rsidRPr="000B2FC9">
              <w:rPr>
                <w:rFonts w:ascii="Arial" w:hAnsi="Arial"/>
                <w:sz w:val="24"/>
                <w:szCs w:val="24"/>
              </w:rPr>
              <w:t>294</w:t>
            </w:r>
          </w:p>
        </w:tc>
      </w:tr>
      <w:tr w:rsidR="00E57D05" w:rsidRPr="000B2FC9" w14:paraId="16AC626D"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4F7BE865" w14:textId="77777777" w:rsidR="00E57D05" w:rsidRPr="000B2FC9" w:rsidRDefault="00E57D05" w:rsidP="00F427C8">
            <w:pPr>
              <w:rPr>
                <w:rFonts w:ascii="Arial" w:hAnsi="Arial"/>
                <w:sz w:val="24"/>
                <w:szCs w:val="24"/>
              </w:rPr>
            </w:pPr>
            <w:r w:rsidRPr="000B2FC9">
              <w:rPr>
                <w:rFonts w:ascii="Arial" w:hAnsi="Arial"/>
                <w:sz w:val="24"/>
                <w:szCs w:val="24"/>
              </w:rPr>
              <w:t># of Friends</w:t>
            </w:r>
          </w:p>
        </w:tc>
        <w:tc>
          <w:tcPr>
            <w:tcW w:w="1620" w:type="dxa"/>
            <w:tcBorders>
              <w:top w:val="nil"/>
              <w:left w:val="nil"/>
              <w:bottom w:val="single" w:sz="4" w:space="0" w:color="auto"/>
              <w:right w:val="single" w:sz="4" w:space="0" w:color="auto"/>
            </w:tcBorders>
            <w:noWrap/>
            <w:vAlign w:val="bottom"/>
            <w:hideMark/>
          </w:tcPr>
          <w:p w14:paraId="5F8F473A" w14:textId="77777777" w:rsidR="00E57D05" w:rsidRPr="000B2FC9" w:rsidRDefault="00E57D05" w:rsidP="00F427C8">
            <w:pPr>
              <w:rPr>
                <w:rFonts w:ascii="Arial" w:hAnsi="Arial"/>
                <w:sz w:val="24"/>
                <w:szCs w:val="24"/>
              </w:rPr>
            </w:pPr>
            <w:r w:rsidRPr="000B2FC9">
              <w:rPr>
                <w:rFonts w:ascii="Arial" w:hAnsi="Arial"/>
                <w:sz w:val="24"/>
                <w:szCs w:val="24"/>
              </w:rPr>
              <w:t>29</w:t>
            </w:r>
          </w:p>
        </w:tc>
      </w:tr>
      <w:tr w:rsidR="00E57D05" w:rsidRPr="000B2FC9" w14:paraId="4C7C4303"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6E48A7B7" w14:textId="77777777" w:rsidR="00E57D05" w:rsidRPr="000B2FC9" w:rsidRDefault="00E57D05" w:rsidP="00F427C8">
            <w:pPr>
              <w:rPr>
                <w:rFonts w:ascii="Arial" w:hAnsi="Arial"/>
                <w:sz w:val="24"/>
                <w:szCs w:val="24"/>
              </w:rPr>
            </w:pPr>
            <w:r w:rsidRPr="000B2FC9">
              <w:rPr>
                <w:rFonts w:ascii="Arial" w:hAnsi="Arial"/>
                <w:sz w:val="24"/>
                <w:szCs w:val="24"/>
              </w:rPr>
              <w:t># of Guest of Record</w:t>
            </w:r>
          </w:p>
        </w:tc>
        <w:tc>
          <w:tcPr>
            <w:tcW w:w="1620" w:type="dxa"/>
            <w:tcBorders>
              <w:top w:val="nil"/>
              <w:left w:val="nil"/>
              <w:bottom w:val="single" w:sz="4" w:space="0" w:color="auto"/>
              <w:right w:val="single" w:sz="4" w:space="0" w:color="auto"/>
            </w:tcBorders>
            <w:noWrap/>
            <w:vAlign w:val="bottom"/>
            <w:hideMark/>
          </w:tcPr>
          <w:p w14:paraId="7457198E" w14:textId="77777777" w:rsidR="00E57D05" w:rsidRPr="000B2FC9" w:rsidRDefault="00E57D05" w:rsidP="00F427C8">
            <w:pPr>
              <w:rPr>
                <w:rFonts w:ascii="Arial" w:hAnsi="Arial"/>
                <w:sz w:val="24"/>
                <w:szCs w:val="24"/>
              </w:rPr>
            </w:pPr>
            <w:r w:rsidRPr="000B2FC9">
              <w:rPr>
                <w:rFonts w:ascii="Arial" w:hAnsi="Arial"/>
                <w:sz w:val="24"/>
                <w:szCs w:val="24"/>
              </w:rPr>
              <w:t>236</w:t>
            </w:r>
          </w:p>
        </w:tc>
      </w:tr>
      <w:tr w:rsidR="00E57D05" w:rsidRPr="000B2FC9" w14:paraId="6F517FAF"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5623AF9E" w14:textId="77777777" w:rsidR="00E57D05" w:rsidRPr="000B2FC9" w:rsidRDefault="00E57D05" w:rsidP="00F427C8">
            <w:pPr>
              <w:rPr>
                <w:rFonts w:ascii="Arial" w:hAnsi="Arial"/>
                <w:sz w:val="24"/>
                <w:szCs w:val="24"/>
              </w:rPr>
            </w:pPr>
            <w:r w:rsidRPr="000B2FC9">
              <w:rPr>
                <w:rFonts w:ascii="Arial" w:hAnsi="Arial"/>
                <w:sz w:val="24"/>
                <w:szCs w:val="24"/>
              </w:rPr>
              <w:t>Total individuals serving</w:t>
            </w:r>
          </w:p>
        </w:tc>
        <w:tc>
          <w:tcPr>
            <w:tcW w:w="1620" w:type="dxa"/>
            <w:tcBorders>
              <w:top w:val="nil"/>
              <w:left w:val="nil"/>
              <w:bottom w:val="single" w:sz="4" w:space="0" w:color="auto"/>
              <w:right w:val="single" w:sz="4" w:space="0" w:color="auto"/>
            </w:tcBorders>
            <w:noWrap/>
            <w:vAlign w:val="bottom"/>
            <w:hideMark/>
          </w:tcPr>
          <w:p w14:paraId="32151EF6" w14:textId="77777777" w:rsidR="00E57D05" w:rsidRPr="000B2FC9" w:rsidRDefault="00E57D05" w:rsidP="00F427C8">
            <w:pPr>
              <w:rPr>
                <w:rFonts w:ascii="Arial" w:hAnsi="Arial"/>
                <w:sz w:val="24"/>
                <w:szCs w:val="24"/>
              </w:rPr>
            </w:pPr>
            <w:r w:rsidRPr="000B2FC9">
              <w:rPr>
                <w:rFonts w:ascii="Arial" w:hAnsi="Arial"/>
                <w:sz w:val="24"/>
                <w:szCs w:val="24"/>
              </w:rPr>
              <w:t>559</w:t>
            </w:r>
          </w:p>
        </w:tc>
      </w:tr>
    </w:tbl>
    <w:p w14:paraId="249C3EE2" w14:textId="77777777" w:rsidR="00E57D05" w:rsidRPr="000B2FC9" w:rsidRDefault="00E57D05" w:rsidP="00E57D05">
      <w:pPr>
        <w:rPr>
          <w:rFonts w:ascii="Arial" w:hAnsi="Arial"/>
          <w:sz w:val="24"/>
          <w:szCs w:val="24"/>
        </w:rPr>
      </w:pPr>
    </w:p>
    <w:tbl>
      <w:tblPr>
        <w:tblW w:w="10780" w:type="dxa"/>
        <w:tblLook w:val="04A0" w:firstRow="1" w:lastRow="0" w:firstColumn="1" w:lastColumn="0" w:noHBand="0" w:noVBand="1"/>
      </w:tblPr>
      <w:tblGrid>
        <w:gridCol w:w="4880"/>
        <w:gridCol w:w="1620"/>
        <w:gridCol w:w="1080"/>
        <w:gridCol w:w="1120"/>
        <w:gridCol w:w="1120"/>
        <w:gridCol w:w="960"/>
      </w:tblGrid>
      <w:tr w:rsidR="00E57D05" w:rsidRPr="000B2FC9" w14:paraId="6076AE69" w14:textId="77777777" w:rsidTr="00F427C8">
        <w:trPr>
          <w:trHeight w:val="295"/>
        </w:trPr>
        <w:tc>
          <w:tcPr>
            <w:tcW w:w="4880" w:type="dxa"/>
            <w:tcBorders>
              <w:top w:val="single" w:sz="8" w:space="0" w:color="auto"/>
              <w:left w:val="single" w:sz="8" w:space="0" w:color="auto"/>
              <w:bottom w:val="nil"/>
              <w:right w:val="nil"/>
            </w:tcBorders>
            <w:noWrap/>
            <w:vAlign w:val="bottom"/>
            <w:hideMark/>
          </w:tcPr>
          <w:p w14:paraId="19252392" w14:textId="77777777" w:rsidR="00E57D05" w:rsidRPr="000B2FC9" w:rsidRDefault="00E57D05" w:rsidP="00F427C8">
            <w:pPr>
              <w:rPr>
                <w:rFonts w:ascii="Arial" w:hAnsi="Arial"/>
                <w:sz w:val="24"/>
                <w:szCs w:val="24"/>
              </w:rPr>
            </w:pPr>
            <w:r w:rsidRPr="000B2FC9">
              <w:rPr>
                <w:rFonts w:ascii="Arial" w:hAnsi="Arial"/>
                <w:sz w:val="24"/>
                <w:szCs w:val="24"/>
              </w:rPr>
              <w:t xml:space="preserve">Sunday  </w:t>
            </w:r>
          </w:p>
        </w:tc>
        <w:tc>
          <w:tcPr>
            <w:tcW w:w="1620" w:type="dxa"/>
            <w:tcBorders>
              <w:top w:val="single" w:sz="8" w:space="0" w:color="auto"/>
              <w:left w:val="nil"/>
              <w:bottom w:val="nil"/>
              <w:right w:val="nil"/>
            </w:tcBorders>
            <w:noWrap/>
            <w:vAlign w:val="bottom"/>
            <w:hideMark/>
          </w:tcPr>
          <w:p w14:paraId="40D245BF" w14:textId="77777777" w:rsidR="00E57D05" w:rsidRPr="000B2FC9" w:rsidRDefault="00E57D05" w:rsidP="00F427C8">
            <w:pPr>
              <w:rPr>
                <w:rFonts w:ascii="Arial" w:hAnsi="Arial"/>
                <w:sz w:val="24"/>
                <w:szCs w:val="24"/>
              </w:rPr>
            </w:pPr>
            <w:r w:rsidRPr="000B2FC9">
              <w:rPr>
                <w:rFonts w:ascii="Arial" w:hAnsi="Arial"/>
                <w:sz w:val="24"/>
                <w:szCs w:val="24"/>
              </w:rPr>
              <w:t>Week 1</w:t>
            </w:r>
          </w:p>
        </w:tc>
        <w:tc>
          <w:tcPr>
            <w:tcW w:w="1080" w:type="dxa"/>
            <w:tcBorders>
              <w:top w:val="single" w:sz="8" w:space="0" w:color="auto"/>
              <w:left w:val="nil"/>
              <w:bottom w:val="nil"/>
              <w:right w:val="nil"/>
            </w:tcBorders>
            <w:noWrap/>
            <w:vAlign w:val="bottom"/>
            <w:hideMark/>
          </w:tcPr>
          <w:p w14:paraId="5DCA8295" w14:textId="77777777" w:rsidR="00E57D05" w:rsidRPr="000B2FC9" w:rsidRDefault="00E57D05" w:rsidP="00F427C8">
            <w:pPr>
              <w:rPr>
                <w:rFonts w:ascii="Arial" w:hAnsi="Arial"/>
                <w:sz w:val="24"/>
                <w:szCs w:val="24"/>
              </w:rPr>
            </w:pPr>
            <w:r w:rsidRPr="000B2FC9">
              <w:rPr>
                <w:rFonts w:ascii="Arial" w:hAnsi="Arial"/>
                <w:sz w:val="24"/>
                <w:szCs w:val="24"/>
              </w:rPr>
              <w:t>Week 2</w:t>
            </w:r>
          </w:p>
        </w:tc>
        <w:tc>
          <w:tcPr>
            <w:tcW w:w="1120" w:type="dxa"/>
            <w:tcBorders>
              <w:top w:val="single" w:sz="8" w:space="0" w:color="auto"/>
              <w:left w:val="nil"/>
              <w:bottom w:val="nil"/>
              <w:right w:val="nil"/>
            </w:tcBorders>
            <w:noWrap/>
            <w:vAlign w:val="bottom"/>
            <w:hideMark/>
          </w:tcPr>
          <w:p w14:paraId="3D0071EF" w14:textId="77777777" w:rsidR="00E57D05" w:rsidRPr="000B2FC9" w:rsidRDefault="00E57D05" w:rsidP="00F427C8">
            <w:pPr>
              <w:rPr>
                <w:rFonts w:ascii="Arial" w:hAnsi="Arial"/>
                <w:sz w:val="24"/>
                <w:szCs w:val="24"/>
              </w:rPr>
            </w:pPr>
            <w:r w:rsidRPr="000B2FC9">
              <w:rPr>
                <w:rFonts w:ascii="Arial" w:hAnsi="Arial"/>
                <w:sz w:val="24"/>
                <w:szCs w:val="24"/>
              </w:rPr>
              <w:t>Week 3</w:t>
            </w:r>
          </w:p>
        </w:tc>
        <w:tc>
          <w:tcPr>
            <w:tcW w:w="1120" w:type="dxa"/>
            <w:tcBorders>
              <w:top w:val="single" w:sz="8" w:space="0" w:color="auto"/>
              <w:left w:val="nil"/>
              <w:bottom w:val="nil"/>
              <w:right w:val="single" w:sz="4" w:space="0" w:color="auto"/>
            </w:tcBorders>
            <w:noWrap/>
            <w:vAlign w:val="bottom"/>
            <w:hideMark/>
          </w:tcPr>
          <w:p w14:paraId="551FB590" w14:textId="77777777" w:rsidR="00E57D05" w:rsidRPr="000B2FC9" w:rsidRDefault="00E57D05" w:rsidP="00F427C8">
            <w:pPr>
              <w:rPr>
                <w:rFonts w:ascii="Arial" w:hAnsi="Arial"/>
                <w:sz w:val="24"/>
                <w:szCs w:val="24"/>
              </w:rPr>
            </w:pPr>
            <w:r w:rsidRPr="000B2FC9">
              <w:rPr>
                <w:rFonts w:ascii="Arial" w:hAnsi="Arial"/>
                <w:sz w:val="24"/>
                <w:szCs w:val="24"/>
              </w:rPr>
              <w:t>Week 4</w:t>
            </w:r>
          </w:p>
        </w:tc>
        <w:tc>
          <w:tcPr>
            <w:tcW w:w="960" w:type="dxa"/>
            <w:tcBorders>
              <w:top w:val="single" w:sz="8" w:space="0" w:color="auto"/>
              <w:left w:val="nil"/>
              <w:bottom w:val="nil"/>
              <w:right w:val="single" w:sz="8" w:space="0" w:color="auto"/>
            </w:tcBorders>
            <w:noWrap/>
            <w:vAlign w:val="bottom"/>
            <w:hideMark/>
          </w:tcPr>
          <w:p w14:paraId="3C854A0D" w14:textId="77777777" w:rsidR="00E57D05" w:rsidRPr="000B2FC9" w:rsidRDefault="00E57D05" w:rsidP="00F427C8">
            <w:pPr>
              <w:rPr>
                <w:rFonts w:ascii="Arial" w:hAnsi="Arial"/>
                <w:sz w:val="24"/>
                <w:szCs w:val="24"/>
              </w:rPr>
            </w:pPr>
            <w:r w:rsidRPr="000B2FC9">
              <w:rPr>
                <w:rFonts w:ascii="Arial" w:hAnsi="Arial"/>
                <w:sz w:val="24"/>
                <w:szCs w:val="24"/>
              </w:rPr>
              <w:t>Week 5</w:t>
            </w:r>
          </w:p>
        </w:tc>
      </w:tr>
      <w:tr w:rsidR="00E57D05" w:rsidRPr="000B2FC9" w14:paraId="256B9573" w14:textId="77777777" w:rsidTr="00F427C8">
        <w:trPr>
          <w:trHeight w:val="375"/>
        </w:trPr>
        <w:tc>
          <w:tcPr>
            <w:tcW w:w="4880" w:type="dxa"/>
            <w:tcBorders>
              <w:top w:val="single" w:sz="4" w:space="0" w:color="auto"/>
              <w:left w:val="single" w:sz="8" w:space="0" w:color="auto"/>
              <w:bottom w:val="single" w:sz="4" w:space="0" w:color="auto"/>
              <w:right w:val="single" w:sz="4" w:space="0" w:color="auto"/>
            </w:tcBorders>
            <w:noWrap/>
            <w:vAlign w:val="bottom"/>
            <w:hideMark/>
          </w:tcPr>
          <w:p w14:paraId="440DDC3E" w14:textId="77777777" w:rsidR="00E57D05" w:rsidRPr="000B2FC9" w:rsidRDefault="00E57D05" w:rsidP="00F427C8">
            <w:pPr>
              <w:rPr>
                <w:rFonts w:ascii="Arial" w:hAnsi="Arial"/>
                <w:sz w:val="24"/>
                <w:szCs w:val="24"/>
              </w:rPr>
            </w:pPr>
            <w:r w:rsidRPr="000B2FC9">
              <w:rPr>
                <w:rFonts w:ascii="Arial" w:hAnsi="Arial"/>
                <w:sz w:val="24"/>
                <w:szCs w:val="24"/>
              </w:rPr>
              <w:t>Sunday Service in-person</w:t>
            </w:r>
          </w:p>
        </w:tc>
        <w:tc>
          <w:tcPr>
            <w:tcW w:w="1620" w:type="dxa"/>
            <w:tcBorders>
              <w:top w:val="single" w:sz="4" w:space="0" w:color="auto"/>
              <w:left w:val="nil"/>
              <w:bottom w:val="single" w:sz="4" w:space="0" w:color="auto"/>
              <w:right w:val="single" w:sz="4" w:space="0" w:color="auto"/>
            </w:tcBorders>
            <w:noWrap/>
            <w:vAlign w:val="bottom"/>
            <w:hideMark/>
          </w:tcPr>
          <w:p w14:paraId="62C71827" w14:textId="77777777" w:rsidR="00E57D05" w:rsidRPr="000B2FC9" w:rsidRDefault="00E57D05" w:rsidP="00F427C8">
            <w:pPr>
              <w:rPr>
                <w:rFonts w:ascii="Arial" w:hAnsi="Arial"/>
                <w:sz w:val="24"/>
                <w:szCs w:val="24"/>
              </w:rPr>
            </w:pPr>
            <w:r w:rsidRPr="000B2FC9">
              <w:rPr>
                <w:rFonts w:ascii="Arial" w:hAnsi="Arial"/>
                <w:sz w:val="24"/>
                <w:szCs w:val="24"/>
              </w:rPr>
              <w:t>91</w:t>
            </w:r>
          </w:p>
        </w:tc>
        <w:tc>
          <w:tcPr>
            <w:tcW w:w="1080" w:type="dxa"/>
            <w:tcBorders>
              <w:top w:val="single" w:sz="4" w:space="0" w:color="auto"/>
              <w:left w:val="nil"/>
              <w:bottom w:val="single" w:sz="4" w:space="0" w:color="auto"/>
              <w:right w:val="single" w:sz="4" w:space="0" w:color="auto"/>
            </w:tcBorders>
            <w:noWrap/>
            <w:vAlign w:val="bottom"/>
            <w:hideMark/>
          </w:tcPr>
          <w:p w14:paraId="0AF68403" w14:textId="77777777" w:rsidR="00E57D05" w:rsidRPr="000B2FC9" w:rsidRDefault="00E57D05" w:rsidP="00F427C8">
            <w:pPr>
              <w:rPr>
                <w:rFonts w:ascii="Arial" w:hAnsi="Arial"/>
                <w:sz w:val="24"/>
                <w:szCs w:val="24"/>
              </w:rPr>
            </w:pPr>
            <w:r w:rsidRPr="000B2FC9">
              <w:rPr>
                <w:rFonts w:ascii="Arial" w:hAnsi="Arial"/>
                <w:sz w:val="24"/>
                <w:szCs w:val="24"/>
              </w:rPr>
              <w:t>179</w:t>
            </w:r>
          </w:p>
        </w:tc>
        <w:tc>
          <w:tcPr>
            <w:tcW w:w="1120" w:type="dxa"/>
            <w:tcBorders>
              <w:top w:val="single" w:sz="4" w:space="0" w:color="auto"/>
              <w:left w:val="nil"/>
              <w:bottom w:val="single" w:sz="4" w:space="0" w:color="auto"/>
              <w:right w:val="single" w:sz="4" w:space="0" w:color="auto"/>
            </w:tcBorders>
            <w:noWrap/>
            <w:vAlign w:val="bottom"/>
            <w:hideMark/>
          </w:tcPr>
          <w:p w14:paraId="2E331386" w14:textId="77777777" w:rsidR="00E57D05" w:rsidRPr="000B2FC9" w:rsidRDefault="00E57D05" w:rsidP="00F427C8">
            <w:pPr>
              <w:rPr>
                <w:rFonts w:ascii="Arial" w:hAnsi="Arial"/>
                <w:sz w:val="24"/>
                <w:szCs w:val="24"/>
              </w:rPr>
            </w:pPr>
            <w:r w:rsidRPr="000B2FC9">
              <w:rPr>
                <w:rFonts w:ascii="Arial" w:hAnsi="Arial"/>
                <w:sz w:val="24"/>
                <w:szCs w:val="24"/>
              </w:rPr>
              <w:t>125</w:t>
            </w:r>
          </w:p>
        </w:tc>
        <w:tc>
          <w:tcPr>
            <w:tcW w:w="1120" w:type="dxa"/>
            <w:tcBorders>
              <w:top w:val="single" w:sz="4" w:space="0" w:color="auto"/>
              <w:left w:val="nil"/>
              <w:bottom w:val="single" w:sz="4" w:space="0" w:color="auto"/>
              <w:right w:val="single" w:sz="4" w:space="0" w:color="auto"/>
            </w:tcBorders>
            <w:noWrap/>
            <w:vAlign w:val="bottom"/>
            <w:hideMark/>
          </w:tcPr>
          <w:p w14:paraId="7880CA80" w14:textId="77777777" w:rsidR="00E57D05" w:rsidRPr="000B2FC9" w:rsidRDefault="00E57D05" w:rsidP="00F427C8">
            <w:pPr>
              <w:rPr>
                <w:rFonts w:ascii="Arial" w:hAnsi="Arial"/>
                <w:sz w:val="24"/>
                <w:szCs w:val="24"/>
              </w:rPr>
            </w:pPr>
            <w:r w:rsidRPr="000B2FC9">
              <w:rPr>
                <w:rFonts w:ascii="Arial" w:hAnsi="Arial"/>
                <w:sz w:val="24"/>
                <w:szCs w:val="24"/>
              </w:rPr>
              <w:t>107</w:t>
            </w:r>
          </w:p>
        </w:tc>
        <w:tc>
          <w:tcPr>
            <w:tcW w:w="960" w:type="dxa"/>
            <w:tcBorders>
              <w:top w:val="single" w:sz="4" w:space="0" w:color="auto"/>
              <w:left w:val="nil"/>
              <w:bottom w:val="single" w:sz="4" w:space="0" w:color="auto"/>
              <w:right w:val="single" w:sz="8" w:space="0" w:color="auto"/>
            </w:tcBorders>
            <w:shd w:val="clear" w:color="auto" w:fill="BFBFBF"/>
            <w:noWrap/>
            <w:vAlign w:val="bottom"/>
            <w:hideMark/>
          </w:tcPr>
          <w:p w14:paraId="7FE593FF"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203291D0"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2B512157" w14:textId="77777777" w:rsidR="00E57D05" w:rsidRPr="000B2FC9" w:rsidRDefault="00E57D05" w:rsidP="00F427C8">
            <w:pPr>
              <w:rPr>
                <w:rFonts w:ascii="Arial" w:hAnsi="Arial"/>
                <w:sz w:val="24"/>
                <w:szCs w:val="24"/>
              </w:rPr>
            </w:pPr>
            <w:r w:rsidRPr="000B2FC9">
              <w:rPr>
                <w:rFonts w:ascii="Arial" w:hAnsi="Arial"/>
                <w:sz w:val="24"/>
                <w:szCs w:val="24"/>
              </w:rPr>
              <w:t>On-line (full week)</w:t>
            </w:r>
          </w:p>
        </w:tc>
        <w:tc>
          <w:tcPr>
            <w:tcW w:w="1620" w:type="dxa"/>
            <w:tcBorders>
              <w:top w:val="nil"/>
              <w:left w:val="nil"/>
              <w:bottom w:val="single" w:sz="4" w:space="0" w:color="auto"/>
              <w:right w:val="single" w:sz="4" w:space="0" w:color="auto"/>
            </w:tcBorders>
            <w:noWrap/>
            <w:vAlign w:val="bottom"/>
            <w:hideMark/>
          </w:tcPr>
          <w:p w14:paraId="6278C1CC" w14:textId="77777777" w:rsidR="00E57D05" w:rsidRPr="000B2FC9" w:rsidRDefault="00E57D05" w:rsidP="00F427C8">
            <w:pPr>
              <w:rPr>
                <w:rFonts w:ascii="Arial" w:hAnsi="Arial"/>
                <w:sz w:val="24"/>
                <w:szCs w:val="24"/>
              </w:rPr>
            </w:pPr>
            <w:r w:rsidRPr="000B2FC9">
              <w:rPr>
                <w:rFonts w:ascii="Arial" w:hAnsi="Arial"/>
                <w:sz w:val="24"/>
                <w:szCs w:val="24"/>
              </w:rPr>
              <w:t>65</w:t>
            </w:r>
          </w:p>
        </w:tc>
        <w:tc>
          <w:tcPr>
            <w:tcW w:w="1080" w:type="dxa"/>
            <w:tcBorders>
              <w:top w:val="nil"/>
              <w:left w:val="nil"/>
              <w:bottom w:val="single" w:sz="4" w:space="0" w:color="auto"/>
              <w:right w:val="single" w:sz="4" w:space="0" w:color="auto"/>
            </w:tcBorders>
            <w:noWrap/>
            <w:vAlign w:val="bottom"/>
            <w:hideMark/>
          </w:tcPr>
          <w:p w14:paraId="4DAF9BFB" w14:textId="77777777" w:rsidR="00E57D05" w:rsidRPr="000B2FC9" w:rsidRDefault="00E57D05" w:rsidP="00F427C8">
            <w:pPr>
              <w:rPr>
                <w:rFonts w:ascii="Arial" w:hAnsi="Arial"/>
                <w:sz w:val="24"/>
                <w:szCs w:val="24"/>
              </w:rPr>
            </w:pPr>
            <w:r w:rsidRPr="000B2FC9">
              <w:rPr>
                <w:rFonts w:ascii="Arial" w:hAnsi="Arial"/>
                <w:sz w:val="24"/>
                <w:szCs w:val="24"/>
              </w:rPr>
              <w:t>140</w:t>
            </w:r>
          </w:p>
        </w:tc>
        <w:tc>
          <w:tcPr>
            <w:tcW w:w="1120" w:type="dxa"/>
            <w:tcBorders>
              <w:top w:val="nil"/>
              <w:left w:val="nil"/>
              <w:bottom w:val="single" w:sz="4" w:space="0" w:color="auto"/>
              <w:right w:val="single" w:sz="4" w:space="0" w:color="auto"/>
            </w:tcBorders>
            <w:noWrap/>
            <w:vAlign w:val="bottom"/>
            <w:hideMark/>
          </w:tcPr>
          <w:p w14:paraId="64FFC319" w14:textId="77777777" w:rsidR="00E57D05" w:rsidRPr="000B2FC9" w:rsidRDefault="00E57D05" w:rsidP="00F427C8">
            <w:pPr>
              <w:rPr>
                <w:rFonts w:ascii="Arial" w:hAnsi="Arial"/>
                <w:sz w:val="24"/>
                <w:szCs w:val="24"/>
              </w:rPr>
            </w:pPr>
            <w:r w:rsidRPr="000B2FC9">
              <w:rPr>
                <w:rFonts w:ascii="Arial" w:hAnsi="Arial"/>
                <w:sz w:val="24"/>
                <w:szCs w:val="24"/>
              </w:rPr>
              <w:t>90</w:t>
            </w:r>
          </w:p>
        </w:tc>
        <w:tc>
          <w:tcPr>
            <w:tcW w:w="1120" w:type="dxa"/>
            <w:tcBorders>
              <w:top w:val="nil"/>
              <w:left w:val="nil"/>
              <w:bottom w:val="single" w:sz="4" w:space="0" w:color="auto"/>
              <w:right w:val="single" w:sz="4" w:space="0" w:color="auto"/>
            </w:tcBorders>
            <w:noWrap/>
            <w:vAlign w:val="bottom"/>
            <w:hideMark/>
          </w:tcPr>
          <w:p w14:paraId="42EC8AE5" w14:textId="77777777" w:rsidR="00E57D05" w:rsidRPr="000B2FC9" w:rsidRDefault="00E57D05" w:rsidP="00F427C8">
            <w:pPr>
              <w:rPr>
                <w:rFonts w:ascii="Arial" w:hAnsi="Arial"/>
                <w:sz w:val="24"/>
                <w:szCs w:val="24"/>
              </w:rPr>
            </w:pPr>
            <w:r w:rsidRPr="000B2FC9">
              <w:rPr>
                <w:rFonts w:ascii="Arial" w:hAnsi="Arial"/>
                <w:sz w:val="24"/>
                <w:szCs w:val="24"/>
              </w:rPr>
              <w:t>82</w:t>
            </w:r>
          </w:p>
        </w:tc>
        <w:tc>
          <w:tcPr>
            <w:tcW w:w="960" w:type="dxa"/>
            <w:tcBorders>
              <w:top w:val="nil"/>
              <w:left w:val="nil"/>
              <w:bottom w:val="single" w:sz="4" w:space="0" w:color="auto"/>
              <w:right w:val="single" w:sz="8" w:space="0" w:color="auto"/>
            </w:tcBorders>
            <w:shd w:val="clear" w:color="auto" w:fill="BFBFBF"/>
            <w:noWrap/>
            <w:vAlign w:val="bottom"/>
            <w:hideMark/>
          </w:tcPr>
          <w:p w14:paraId="079953DA"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7740A60E"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4F109434" w14:textId="77777777" w:rsidR="00E57D05" w:rsidRPr="000B2FC9" w:rsidRDefault="00E57D05" w:rsidP="00F427C8">
            <w:pPr>
              <w:rPr>
                <w:rFonts w:ascii="Arial" w:hAnsi="Arial"/>
                <w:sz w:val="24"/>
                <w:szCs w:val="24"/>
              </w:rPr>
            </w:pPr>
            <w:r w:rsidRPr="000B2FC9">
              <w:rPr>
                <w:rFonts w:ascii="Arial" w:hAnsi="Arial"/>
                <w:sz w:val="24"/>
                <w:szCs w:val="24"/>
              </w:rPr>
              <w:t>Wild Church</w:t>
            </w:r>
          </w:p>
        </w:tc>
        <w:tc>
          <w:tcPr>
            <w:tcW w:w="1620" w:type="dxa"/>
            <w:tcBorders>
              <w:top w:val="nil"/>
              <w:left w:val="nil"/>
              <w:bottom w:val="single" w:sz="4" w:space="0" w:color="auto"/>
              <w:right w:val="single" w:sz="4" w:space="0" w:color="auto"/>
            </w:tcBorders>
            <w:shd w:val="clear" w:color="auto" w:fill="BFBFBF"/>
            <w:noWrap/>
            <w:vAlign w:val="bottom"/>
            <w:hideMark/>
          </w:tcPr>
          <w:p w14:paraId="4A127F35"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080" w:type="dxa"/>
            <w:tcBorders>
              <w:top w:val="nil"/>
              <w:left w:val="nil"/>
              <w:bottom w:val="single" w:sz="4" w:space="0" w:color="auto"/>
              <w:right w:val="single" w:sz="4" w:space="0" w:color="auto"/>
            </w:tcBorders>
            <w:shd w:val="clear" w:color="auto" w:fill="BFBFBF"/>
            <w:noWrap/>
            <w:vAlign w:val="bottom"/>
            <w:hideMark/>
          </w:tcPr>
          <w:p w14:paraId="42A6F8CF"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nil"/>
              <w:left w:val="nil"/>
              <w:bottom w:val="single" w:sz="4" w:space="0" w:color="auto"/>
              <w:right w:val="single" w:sz="4" w:space="0" w:color="auto"/>
            </w:tcBorders>
            <w:shd w:val="clear" w:color="auto" w:fill="BFBFBF"/>
            <w:noWrap/>
            <w:vAlign w:val="bottom"/>
            <w:hideMark/>
          </w:tcPr>
          <w:p w14:paraId="1AA3EDE6"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nil"/>
              <w:left w:val="nil"/>
              <w:bottom w:val="single" w:sz="4" w:space="0" w:color="auto"/>
              <w:right w:val="single" w:sz="4" w:space="0" w:color="auto"/>
            </w:tcBorders>
            <w:noWrap/>
            <w:vAlign w:val="bottom"/>
            <w:hideMark/>
          </w:tcPr>
          <w:p w14:paraId="1DEA5C16" w14:textId="77777777" w:rsidR="00E57D05" w:rsidRPr="000B2FC9" w:rsidRDefault="00E57D05" w:rsidP="00F427C8">
            <w:pPr>
              <w:rPr>
                <w:rFonts w:ascii="Arial" w:hAnsi="Arial"/>
                <w:sz w:val="24"/>
                <w:szCs w:val="24"/>
              </w:rPr>
            </w:pPr>
            <w:r w:rsidRPr="000B2FC9">
              <w:rPr>
                <w:rFonts w:ascii="Arial" w:hAnsi="Arial"/>
                <w:sz w:val="24"/>
                <w:szCs w:val="24"/>
              </w:rPr>
              <w:t>15</w:t>
            </w:r>
          </w:p>
        </w:tc>
        <w:tc>
          <w:tcPr>
            <w:tcW w:w="960" w:type="dxa"/>
            <w:tcBorders>
              <w:top w:val="nil"/>
              <w:left w:val="nil"/>
              <w:bottom w:val="single" w:sz="4" w:space="0" w:color="auto"/>
              <w:right w:val="single" w:sz="8" w:space="0" w:color="auto"/>
            </w:tcBorders>
            <w:shd w:val="clear" w:color="auto" w:fill="BFBFBF"/>
            <w:noWrap/>
            <w:vAlign w:val="bottom"/>
            <w:hideMark/>
          </w:tcPr>
          <w:p w14:paraId="42DB6F11"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5B3FF418"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062F60D9" w14:textId="77777777" w:rsidR="00E57D05" w:rsidRPr="000B2FC9" w:rsidRDefault="00E57D05" w:rsidP="00F427C8">
            <w:pPr>
              <w:rPr>
                <w:rFonts w:ascii="Arial" w:hAnsi="Arial"/>
                <w:sz w:val="24"/>
                <w:szCs w:val="24"/>
              </w:rPr>
            </w:pPr>
            <w:r w:rsidRPr="000B2FC9">
              <w:rPr>
                <w:rFonts w:ascii="Arial" w:hAnsi="Arial"/>
                <w:sz w:val="24"/>
                <w:szCs w:val="24"/>
              </w:rPr>
              <w:t>RE Children Classes</w:t>
            </w:r>
          </w:p>
        </w:tc>
        <w:tc>
          <w:tcPr>
            <w:tcW w:w="1620" w:type="dxa"/>
            <w:tcBorders>
              <w:top w:val="nil"/>
              <w:left w:val="nil"/>
              <w:bottom w:val="single" w:sz="4" w:space="0" w:color="auto"/>
              <w:right w:val="single" w:sz="4" w:space="0" w:color="auto"/>
            </w:tcBorders>
            <w:noWrap/>
            <w:vAlign w:val="bottom"/>
            <w:hideMark/>
          </w:tcPr>
          <w:p w14:paraId="62A31EC0" w14:textId="77777777" w:rsidR="00E57D05" w:rsidRPr="000B2FC9" w:rsidRDefault="00E57D05" w:rsidP="00F427C8">
            <w:pPr>
              <w:rPr>
                <w:rFonts w:ascii="Arial" w:hAnsi="Arial"/>
                <w:sz w:val="24"/>
                <w:szCs w:val="24"/>
              </w:rPr>
            </w:pPr>
            <w:r w:rsidRPr="000B2FC9">
              <w:rPr>
                <w:rFonts w:ascii="Arial" w:hAnsi="Arial"/>
                <w:sz w:val="24"/>
                <w:szCs w:val="24"/>
              </w:rPr>
              <w:t>8</w:t>
            </w:r>
          </w:p>
        </w:tc>
        <w:tc>
          <w:tcPr>
            <w:tcW w:w="1080" w:type="dxa"/>
            <w:tcBorders>
              <w:top w:val="nil"/>
              <w:left w:val="nil"/>
              <w:bottom w:val="single" w:sz="4" w:space="0" w:color="auto"/>
              <w:right w:val="single" w:sz="4" w:space="0" w:color="auto"/>
            </w:tcBorders>
            <w:noWrap/>
            <w:vAlign w:val="bottom"/>
            <w:hideMark/>
          </w:tcPr>
          <w:p w14:paraId="26DF9540" w14:textId="77777777" w:rsidR="00E57D05" w:rsidRPr="000B2FC9" w:rsidRDefault="00E57D05" w:rsidP="00F427C8">
            <w:pPr>
              <w:rPr>
                <w:rFonts w:ascii="Arial" w:hAnsi="Arial"/>
                <w:sz w:val="24"/>
                <w:szCs w:val="24"/>
              </w:rPr>
            </w:pPr>
            <w:r w:rsidRPr="000B2FC9">
              <w:rPr>
                <w:rFonts w:ascii="Arial" w:hAnsi="Arial"/>
                <w:sz w:val="24"/>
                <w:szCs w:val="24"/>
              </w:rPr>
              <w:t>10</w:t>
            </w:r>
          </w:p>
        </w:tc>
        <w:tc>
          <w:tcPr>
            <w:tcW w:w="1120" w:type="dxa"/>
            <w:tcBorders>
              <w:top w:val="nil"/>
              <w:left w:val="nil"/>
              <w:bottom w:val="single" w:sz="4" w:space="0" w:color="auto"/>
              <w:right w:val="single" w:sz="4" w:space="0" w:color="auto"/>
            </w:tcBorders>
            <w:noWrap/>
            <w:vAlign w:val="bottom"/>
            <w:hideMark/>
          </w:tcPr>
          <w:p w14:paraId="6A6D887F" w14:textId="77777777" w:rsidR="00E57D05" w:rsidRPr="000B2FC9" w:rsidRDefault="00E57D05" w:rsidP="00F427C8">
            <w:pPr>
              <w:rPr>
                <w:rFonts w:ascii="Arial" w:hAnsi="Arial"/>
                <w:sz w:val="24"/>
                <w:szCs w:val="24"/>
              </w:rPr>
            </w:pPr>
            <w:r w:rsidRPr="000B2FC9">
              <w:rPr>
                <w:rFonts w:ascii="Arial" w:hAnsi="Arial"/>
                <w:sz w:val="24"/>
                <w:szCs w:val="24"/>
              </w:rPr>
              <w:t>12</w:t>
            </w:r>
          </w:p>
        </w:tc>
        <w:tc>
          <w:tcPr>
            <w:tcW w:w="1120" w:type="dxa"/>
            <w:tcBorders>
              <w:top w:val="nil"/>
              <w:left w:val="nil"/>
              <w:bottom w:val="single" w:sz="4" w:space="0" w:color="auto"/>
              <w:right w:val="single" w:sz="4" w:space="0" w:color="auto"/>
            </w:tcBorders>
            <w:noWrap/>
            <w:vAlign w:val="bottom"/>
            <w:hideMark/>
          </w:tcPr>
          <w:p w14:paraId="071A5E96" w14:textId="77777777" w:rsidR="00E57D05" w:rsidRPr="000B2FC9" w:rsidRDefault="00E57D05" w:rsidP="00F427C8">
            <w:pPr>
              <w:rPr>
                <w:rFonts w:ascii="Arial" w:hAnsi="Arial"/>
                <w:sz w:val="24"/>
                <w:szCs w:val="24"/>
              </w:rPr>
            </w:pPr>
            <w:r w:rsidRPr="000B2FC9">
              <w:rPr>
                <w:rFonts w:ascii="Arial" w:hAnsi="Arial"/>
                <w:sz w:val="24"/>
                <w:szCs w:val="24"/>
              </w:rPr>
              <w:t>12</w:t>
            </w:r>
          </w:p>
        </w:tc>
        <w:tc>
          <w:tcPr>
            <w:tcW w:w="960" w:type="dxa"/>
            <w:tcBorders>
              <w:top w:val="nil"/>
              <w:left w:val="nil"/>
              <w:bottom w:val="single" w:sz="4" w:space="0" w:color="auto"/>
              <w:right w:val="single" w:sz="8" w:space="0" w:color="auto"/>
            </w:tcBorders>
            <w:shd w:val="clear" w:color="auto" w:fill="BFBFBF"/>
            <w:noWrap/>
            <w:vAlign w:val="bottom"/>
            <w:hideMark/>
          </w:tcPr>
          <w:p w14:paraId="19AB49EE"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1A3B8A7D"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3F84253E" w14:textId="77777777" w:rsidR="00E57D05" w:rsidRPr="000B2FC9" w:rsidRDefault="00E57D05" w:rsidP="00F427C8">
            <w:pPr>
              <w:rPr>
                <w:rFonts w:ascii="Arial" w:hAnsi="Arial"/>
                <w:sz w:val="24"/>
                <w:szCs w:val="24"/>
              </w:rPr>
            </w:pPr>
            <w:r w:rsidRPr="000B2FC9">
              <w:rPr>
                <w:rFonts w:ascii="Arial" w:hAnsi="Arial"/>
                <w:sz w:val="24"/>
                <w:szCs w:val="24"/>
              </w:rPr>
              <w:t>Child Care/RE Assistants</w:t>
            </w:r>
          </w:p>
        </w:tc>
        <w:tc>
          <w:tcPr>
            <w:tcW w:w="1620" w:type="dxa"/>
            <w:tcBorders>
              <w:top w:val="nil"/>
              <w:left w:val="nil"/>
              <w:bottom w:val="single" w:sz="4" w:space="0" w:color="auto"/>
              <w:right w:val="single" w:sz="4" w:space="0" w:color="auto"/>
            </w:tcBorders>
            <w:noWrap/>
            <w:vAlign w:val="bottom"/>
            <w:hideMark/>
          </w:tcPr>
          <w:p w14:paraId="4B95A446" w14:textId="77777777" w:rsidR="00E57D05" w:rsidRPr="000B2FC9" w:rsidRDefault="00E57D05" w:rsidP="00F427C8">
            <w:pPr>
              <w:rPr>
                <w:rFonts w:ascii="Arial" w:hAnsi="Arial"/>
                <w:sz w:val="24"/>
                <w:szCs w:val="24"/>
              </w:rPr>
            </w:pPr>
            <w:r w:rsidRPr="000B2FC9">
              <w:rPr>
                <w:rFonts w:ascii="Arial" w:hAnsi="Arial"/>
                <w:sz w:val="24"/>
                <w:szCs w:val="24"/>
              </w:rPr>
              <w:t>0</w:t>
            </w:r>
          </w:p>
        </w:tc>
        <w:tc>
          <w:tcPr>
            <w:tcW w:w="1080" w:type="dxa"/>
            <w:tcBorders>
              <w:top w:val="nil"/>
              <w:left w:val="nil"/>
              <w:bottom w:val="single" w:sz="4" w:space="0" w:color="auto"/>
              <w:right w:val="single" w:sz="4" w:space="0" w:color="auto"/>
            </w:tcBorders>
            <w:noWrap/>
            <w:vAlign w:val="bottom"/>
            <w:hideMark/>
          </w:tcPr>
          <w:p w14:paraId="46CBE8B9" w14:textId="77777777" w:rsidR="00E57D05" w:rsidRPr="000B2FC9" w:rsidRDefault="00E57D05" w:rsidP="00F427C8">
            <w:pPr>
              <w:rPr>
                <w:rFonts w:ascii="Arial" w:hAnsi="Arial"/>
                <w:sz w:val="24"/>
                <w:szCs w:val="24"/>
              </w:rPr>
            </w:pPr>
            <w:r w:rsidRPr="000B2FC9">
              <w:rPr>
                <w:rFonts w:ascii="Arial" w:hAnsi="Arial"/>
                <w:sz w:val="24"/>
                <w:szCs w:val="24"/>
              </w:rPr>
              <w:t>0</w:t>
            </w:r>
          </w:p>
        </w:tc>
        <w:tc>
          <w:tcPr>
            <w:tcW w:w="1120" w:type="dxa"/>
            <w:tcBorders>
              <w:top w:val="nil"/>
              <w:left w:val="nil"/>
              <w:bottom w:val="single" w:sz="4" w:space="0" w:color="auto"/>
              <w:right w:val="single" w:sz="4" w:space="0" w:color="auto"/>
            </w:tcBorders>
            <w:noWrap/>
            <w:vAlign w:val="bottom"/>
            <w:hideMark/>
          </w:tcPr>
          <w:p w14:paraId="17ABCC23" w14:textId="77777777" w:rsidR="00E57D05" w:rsidRPr="000B2FC9" w:rsidRDefault="00E57D05" w:rsidP="00F427C8">
            <w:pPr>
              <w:rPr>
                <w:rFonts w:ascii="Arial" w:hAnsi="Arial"/>
                <w:sz w:val="24"/>
                <w:szCs w:val="24"/>
              </w:rPr>
            </w:pPr>
            <w:r w:rsidRPr="000B2FC9">
              <w:rPr>
                <w:rFonts w:ascii="Arial" w:hAnsi="Arial"/>
                <w:sz w:val="24"/>
                <w:szCs w:val="24"/>
              </w:rPr>
              <w:t>0</w:t>
            </w:r>
          </w:p>
        </w:tc>
        <w:tc>
          <w:tcPr>
            <w:tcW w:w="1120" w:type="dxa"/>
            <w:tcBorders>
              <w:top w:val="nil"/>
              <w:left w:val="nil"/>
              <w:bottom w:val="single" w:sz="4" w:space="0" w:color="auto"/>
              <w:right w:val="single" w:sz="4" w:space="0" w:color="auto"/>
            </w:tcBorders>
            <w:noWrap/>
            <w:vAlign w:val="bottom"/>
            <w:hideMark/>
          </w:tcPr>
          <w:p w14:paraId="34C326C5" w14:textId="77777777" w:rsidR="00E57D05" w:rsidRPr="000B2FC9" w:rsidRDefault="00E57D05" w:rsidP="00F427C8">
            <w:pPr>
              <w:rPr>
                <w:rFonts w:ascii="Arial" w:hAnsi="Arial"/>
                <w:sz w:val="24"/>
                <w:szCs w:val="24"/>
              </w:rPr>
            </w:pPr>
            <w:r w:rsidRPr="000B2FC9">
              <w:rPr>
                <w:rFonts w:ascii="Arial" w:hAnsi="Arial"/>
                <w:sz w:val="24"/>
                <w:szCs w:val="24"/>
              </w:rPr>
              <w:t>0</w:t>
            </w:r>
          </w:p>
        </w:tc>
        <w:tc>
          <w:tcPr>
            <w:tcW w:w="960" w:type="dxa"/>
            <w:tcBorders>
              <w:top w:val="nil"/>
              <w:left w:val="nil"/>
              <w:bottom w:val="single" w:sz="4" w:space="0" w:color="auto"/>
              <w:right w:val="single" w:sz="8" w:space="0" w:color="auto"/>
            </w:tcBorders>
            <w:shd w:val="clear" w:color="auto" w:fill="BFBFBF"/>
            <w:noWrap/>
            <w:vAlign w:val="bottom"/>
            <w:hideMark/>
          </w:tcPr>
          <w:p w14:paraId="3DB3150E"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63E60DD9" w14:textId="77777777" w:rsidTr="00F427C8">
        <w:trPr>
          <w:trHeight w:val="375"/>
        </w:trPr>
        <w:tc>
          <w:tcPr>
            <w:tcW w:w="4880" w:type="dxa"/>
            <w:tcBorders>
              <w:top w:val="nil"/>
              <w:left w:val="single" w:sz="8" w:space="0" w:color="auto"/>
              <w:bottom w:val="nil"/>
              <w:right w:val="single" w:sz="4" w:space="0" w:color="auto"/>
            </w:tcBorders>
            <w:noWrap/>
            <w:vAlign w:val="bottom"/>
            <w:hideMark/>
          </w:tcPr>
          <w:p w14:paraId="793C8D10" w14:textId="77777777" w:rsidR="00E57D05" w:rsidRPr="000B2FC9" w:rsidRDefault="00E57D05" w:rsidP="00F427C8">
            <w:pPr>
              <w:rPr>
                <w:rFonts w:ascii="Arial" w:hAnsi="Arial"/>
                <w:sz w:val="24"/>
                <w:szCs w:val="24"/>
              </w:rPr>
            </w:pPr>
            <w:r w:rsidRPr="000B2FC9">
              <w:rPr>
                <w:rFonts w:ascii="Arial" w:hAnsi="Arial"/>
                <w:sz w:val="24"/>
                <w:szCs w:val="24"/>
              </w:rPr>
              <w:t>High School/middle school together</w:t>
            </w:r>
          </w:p>
        </w:tc>
        <w:tc>
          <w:tcPr>
            <w:tcW w:w="1620" w:type="dxa"/>
            <w:tcBorders>
              <w:top w:val="nil"/>
              <w:left w:val="nil"/>
              <w:bottom w:val="nil"/>
              <w:right w:val="single" w:sz="4" w:space="0" w:color="auto"/>
            </w:tcBorders>
            <w:noWrap/>
            <w:vAlign w:val="bottom"/>
            <w:hideMark/>
          </w:tcPr>
          <w:p w14:paraId="22FC8CBC" w14:textId="77777777" w:rsidR="00E57D05" w:rsidRPr="000B2FC9" w:rsidRDefault="00E57D05" w:rsidP="00F427C8">
            <w:pPr>
              <w:rPr>
                <w:rFonts w:ascii="Arial" w:hAnsi="Arial"/>
                <w:sz w:val="24"/>
                <w:szCs w:val="24"/>
              </w:rPr>
            </w:pPr>
            <w:r w:rsidRPr="000B2FC9">
              <w:rPr>
                <w:rFonts w:ascii="Arial" w:hAnsi="Arial"/>
                <w:sz w:val="24"/>
                <w:szCs w:val="24"/>
              </w:rPr>
              <w:t>7</w:t>
            </w:r>
          </w:p>
        </w:tc>
        <w:tc>
          <w:tcPr>
            <w:tcW w:w="1080" w:type="dxa"/>
            <w:tcBorders>
              <w:top w:val="nil"/>
              <w:left w:val="nil"/>
              <w:bottom w:val="nil"/>
              <w:right w:val="single" w:sz="4" w:space="0" w:color="auto"/>
            </w:tcBorders>
            <w:noWrap/>
            <w:vAlign w:val="bottom"/>
            <w:hideMark/>
          </w:tcPr>
          <w:p w14:paraId="4DAFCDC1" w14:textId="77777777" w:rsidR="00E57D05" w:rsidRPr="000B2FC9" w:rsidRDefault="00E57D05" w:rsidP="00F427C8">
            <w:pPr>
              <w:rPr>
                <w:rFonts w:ascii="Arial" w:hAnsi="Arial"/>
                <w:sz w:val="24"/>
                <w:szCs w:val="24"/>
              </w:rPr>
            </w:pPr>
            <w:r w:rsidRPr="000B2FC9">
              <w:rPr>
                <w:rFonts w:ascii="Arial" w:hAnsi="Arial"/>
                <w:sz w:val="24"/>
                <w:szCs w:val="24"/>
              </w:rPr>
              <w:t>7</w:t>
            </w:r>
          </w:p>
        </w:tc>
        <w:tc>
          <w:tcPr>
            <w:tcW w:w="1120" w:type="dxa"/>
            <w:tcBorders>
              <w:top w:val="nil"/>
              <w:left w:val="nil"/>
              <w:bottom w:val="nil"/>
              <w:right w:val="single" w:sz="4" w:space="0" w:color="auto"/>
            </w:tcBorders>
            <w:noWrap/>
            <w:vAlign w:val="bottom"/>
            <w:hideMark/>
          </w:tcPr>
          <w:p w14:paraId="6C754D90" w14:textId="77777777" w:rsidR="00E57D05" w:rsidRPr="000B2FC9" w:rsidRDefault="00E57D05" w:rsidP="00F427C8">
            <w:pPr>
              <w:rPr>
                <w:rFonts w:ascii="Arial" w:hAnsi="Arial"/>
                <w:sz w:val="24"/>
                <w:szCs w:val="24"/>
              </w:rPr>
            </w:pPr>
            <w:r w:rsidRPr="000B2FC9">
              <w:rPr>
                <w:rFonts w:ascii="Arial" w:hAnsi="Arial"/>
                <w:sz w:val="24"/>
                <w:szCs w:val="24"/>
              </w:rPr>
              <w:t>8</w:t>
            </w:r>
          </w:p>
        </w:tc>
        <w:tc>
          <w:tcPr>
            <w:tcW w:w="1120" w:type="dxa"/>
            <w:tcBorders>
              <w:top w:val="nil"/>
              <w:left w:val="nil"/>
              <w:bottom w:val="nil"/>
              <w:right w:val="single" w:sz="4" w:space="0" w:color="auto"/>
            </w:tcBorders>
            <w:noWrap/>
            <w:vAlign w:val="bottom"/>
            <w:hideMark/>
          </w:tcPr>
          <w:p w14:paraId="6B2D6F17" w14:textId="77777777" w:rsidR="00E57D05" w:rsidRPr="000B2FC9" w:rsidRDefault="00E57D05" w:rsidP="00F427C8">
            <w:pPr>
              <w:rPr>
                <w:rFonts w:ascii="Arial" w:hAnsi="Arial"/>
                <w:sz w:val="24"/>
                <w:szCs w:val="24"/>
              </w:rPr>
            </w:pPr>
            <w:r w:rsidRPr="000B2FC9">
              <w:rPr>
                <w:rFonts w:ascii="Arial" w:hAnsi="Arial"/>
                <w:sz w:val="24"/>
                <w:szCs w:val="24"/>
              </w:rPr>
              <w:t>5 at Con</w:t>
            </w:r>
          </w:p>
        </w:tc>
        <w:tc>
          <w:tcPr>
            <w:tcW w:w="960" w:type="dxa"/>
            <w:tcBorders>
              <w:top w:val="nil"/>
              <w:left w:val="nil"/>
              <w:bottom w:val="nil"/>
              <w:right w:val="single" w:sz="8" w:space="0" w:color="auto"/>
            </w:tcBorders>
            <w:shd w:val="clear" w:color="auto" w:fill="BFBFBF"/>
            <w:noWrap/>
            <w:vAlign w:val="bottom"/>
            <w:hideMark/>
          </w:tcPr>
          <w:p w14:paraId="490BC735"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1E2E6199" w14:textId="77777777" w:rsidTr="00F427C8">
        <w:trPr>
          <w:trHeight w:val="375"/>
        </w:trPr>
        <w:tc>
          <w:tcPr>
            <w:tcW w:w="4880" w:type="dxa"/>
            <w:tcBorders>
              <w:top w:val="single" w:sz="4" w:space="0" w:color="auto"/>
              <w:left w:val="single" w:sz="8" w:space="0" w:color="auto"/>
              <w:bottom w:val="nil"/>
              <w:right w:val="single" w:sz="4" w:space="0" w:color="auto"/>
            </w:tcBorders>
            <w:noWrap/>
            <w:vAlign w:val="bottom"/>
            <w:hideMark/>
          </w:tcPr>
          <w:p w14:paraId="0BAE369F" w14:textId="77777777" w:rsidR="00E57D05" w:rsidRPr="000B2FC9" w:rsidRDefault="00E57D05" w:rsidP="00F427C8">
            <w:pPr>
              <w:rPr>
                <w:rFonts w:ascii="Arial" w:hAnsi="Arial"/>
                <w:sz w:val="24"/>
                <w:szCs w:val="24"/>
              </w:rPr>
            </w:pPr>
            <w:r w:rsidRPr="000B2FC9">
              <w:rPr>
                <w:rFonts w:ascii="Arial" w:hAnsi="Arial"/>
                <w:sz w:val="24"/>
                <w:szCs w:val="24"/>
              </w:rPr>
              <w:t>Coming of Age program</w:t>
            </w:r>
          </w:p>
        </w:tc>
        <w:tc>
          <w:tcPr>
            <w:tcW w:w="1620" w:type="dxa"/>
            <w:tcBorders>
              <w:top w:val="single" w:sz="4" w:space="0" w:color="auto"/>
              <w:left w:val="nil"/>
              <w:bottom w:val="nil"/>
              <w:right w:val="single" w:sz="4" w:space="0" w:color="auto"/>
            </w:tcBorders>
            <w:noWrap/>
            <w:vAlign w:val="bottom"/>
            <w:hideMark/>
          </w:tcPr>
          <w:p w14:paraId="35721DBF"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080" w:type="dxa"/>
            <w:tcBorders>
              <w:top w:val="single" w:sz="4" w:space="0" w:color="auto"/>
              <w:left w:val="nil"/>
              <w:bottom w:val="nil"/>
              <w:right w:val="single" w:sz="4" w:space="0" w:color="auto"/>
            </w:tcBorders>
            <w:noWrap/>
            <w:vAlign w:val="bottom"/>
            <w:hideMark/>
          </w:tcPr>
          <w:p w14:paraId="75EBF3C3"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single" w:sz="4" w:space="0" w:color="auto"/>
              <w:left w:val="nil"/>
              <w:bottom w:val="nil"/>
              <w:right w:val="single" w:sz="4" w:space="0" w:color="auto"/>
            </w:tcBorders>
            <w:noWrap/>
            <w:vAlign w:val="bottom"/>
            <w:hideMark/>
          </w:tcPr>
          <w:p w14:paraId="77F375B3" w14:textId="77777777" w:rsidR="00E57D05" w:rsidRPr="000B2FC9" w:rsidRDefault="00E57D05" w:rsidP="00F427C8">
            <w:pPr>
              <w:rPr>
                <w:rFonts w:ascii="Arial" w:hAnsi="Arial"/>
                <w:sz w:val="24"/>
                <w:szCs w:val="24"/>
              </w:rPr>
            </w:pPr>
            <w:r w:rsidRPr="000B2FC9">
              <w:rPr>
                <w:rFonts w:ascii="Arial" w:hAnsi="Arial"/>
                <w:sz w:val="24"/>
                <w:szCs w:val="24"/>
              </w:rPr>
              <w:t>8</w:t>
            </w:r>
          </w:p>
        </w:tc>
        <w:tc>
          <w:tcPr>
            <w:tcW w:w="1120" w:type="dxa"/>
            <w:tcBorders>
              <w:top w:val="single" w:sz="4" w:space="0" w:color="auto"/>
              <w:left w:val="nil"/>
              <w:bottom w:val="nil"/>
              <w:right w:val="single" w:sz="4" w:space="0" w:color="auto"/>
            </w:tcBorders>
            <w:noWrap/>
            <w:vAlign w:val="bottom"/>
            <w:hideMark/>
          </w:tcPr>
          <w:p w14:paraId="51F74997"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960" w:type="dxa"/>
            <w:tcBorders>
              <w:top w:val="single" w:sz="4" w:space="0" w:color="auto"/>
              <w:left w:val="nil"/>
              <w:bottom w:val="nil"/>
              <w:right w:val="single" w:sz="8" w:space="0" w:color="auto"/>
            </w:tcBorders>
            <w:shd w:val="clear" w:color="auto" w:fill="BFBFBF"/>
            <w:noWrap/>
            <w:vAlign w:val="bottom"/>
            <w:hideMark/>
          </w:tcPr>
          <w:p w14:paraId="16CEFF8C"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19F15A2B" w14:textId="77777777" w:rsidTr="00F427C8">
        <w:trPr>
          <w:trHeight w:val="390"/>
        </w:trPr>
        <w:tc>
          <w:tcPr>
            <w:tcW w:w="4880" w:type="dxa"/>
            <w:tcBorders>
              <w:top w:val="single" w:sz="4" w:space="0" w:color="auto"/>
              <w:left w:val="single" w:sz="8" w:space="0" w:color="auto"/>
              <w:bottom w:val="single" w:sz="8" w:space="0" w:color="auto"/>
              <w:right w:val="single" w:sz="4" w:space="0" w:color="auto"/>
            </w:tcBorders>
            <w:noWrap/>
            <w:vAlign w:val="bottom"/>
            <w:hideMark/>
          </w:tcPr>
          <w:p w14:paraId="7462E5D9" w14:textId="77777777" w:rsidR="00E57D05" w:rsidRPr="000B2FC9" w:rsidRDefault="00E57D05" w:rsidP="00F427C8">
            <w:pPr>
              <w:rPr>
                <w:rFonts w:ascii="Arial" w:hAnsi="Arial"/>
                <w:sz w:val="24"/>
                <w:szCs w:val="24"/>
              </w:rPr>
            </w:pPr>
            <w:r w:rsidRPr="000B2FC9">
              <w:rPr>
                <w:rFonts w:ascii="Arial" w:hAnsi="Arial"/>
                <w:sz w:val="24"/>
                <w:szCs w:val="24"/>
              </w:rPr>
              <w:t>AHA group (</w:t>
            </w:r>
            <w:r w:rsidRPr="000B2FC9">
              <w:rPr>
                <w:rFonts w:ascii="Arial" w:hAnsi="Arial"/>
                <w:i/>
                <w:iCs/>
                <w:sz w:val="24"/>
                <w:szCs w:val="24"/>
              </w:rPr>
              <w:t>not meeting</w:t>
            </w:r>
            <w:r w:rsidRPr="000B2FC9">
              <w:rPr>
                <w:rFonts w:ascii="Arial" w:hAnsi="Arial"/>
                <w:sz w:val="24"/>
                <w:szCs w:val="24"/>
              </w:rPr>
              <w:t>)</w:t>
            </w:r>
          </w:p>
        </w:tc>
        <w:tc>
          <w:tcPr>
            <w:tcW w:w="1620" w:type="dxa"/>
            <w:tcBorders>
              <w:top w:val="single" w:sz="4" w:space="0" w:color="auto"/>
              <w:left w:val="nil"/>
              <w:bottom w:val="single" w:sz="8" w:space="0" w:color="auto"/>
              <w:right w:val="single" w:sz="4" w:space="0" w:color="auto"/>
            </w:tcBorders>
            <w:shd w:val="clear" w:color="auto" w:fill="BFBFBF"/>
            <w:noWrap/>
            <w:vAlign w:val="bottom"/>
            <w:hideMark/>
          </w:tcPr>
          <w:p w14:paraId="1118A9AD"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080" w:type="dxa"/>
            <w:tcBorders>
              <w:top w:val="single" w:sz="4" w:space="0" w:color="auto"/>
              <w:left w:val="nil"/>
              <w:bottom w:val="single" w:sz="8" w:space="0" w:color="auto"/>
              <w:right w:val="single" w:sz="4" w:space="0" w:color="auto"/>
            </w:tcBorders>
            <w:shd w:val="clear" w:color="auto" w:fill="BFBFBF"/>
            <w:noWrap/>
            <w:vAlign w:val="bottom"/>
            <w:hideMark/>
          </w:tcPr>
          <w:p w14:paraId="7A31FE6D"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single" w:sz="4" w:space="0" w:color="auto"/>
              <w:left w:val="nil"/>
              <w:bottom w:val="single" w:sz="8" w:space="0" w:color="auto"/>
              <w:right w:val="single" w:sz="4" w:space="0" w:color="auto"/>
            </w:tcBorders>
            <w:shd w:val="clear" w:color="auto" w:fill="BFBFBF"/>
            <w:noWrap/>
            <w:vAlign w:val="bottom"/>
            <w:hideMark/>
          </w:tcPr>
          <w:p w14:paraId="6AFA9EB8"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single" w:sz="4" w:space="0" w:color="auto"/>
              <w:left w:val="nil"/>
              <w:bottom w:val="single" w:sz="8" w:space="0" w:color="auto"/>
              <w:right w:val="single" w:sz="4" w:space="0" w:color="auto"/>
            </w:tcBorders>
            <w:shd w:val="clear" w:color="auto" w:fill="BFBFBF"/>
            <w:noWrap/>
            <w:vAlign w:val="bottom"/>
            <w:hideMark/>
          </w:tcPr>
          <w:p w14:paraId="2BA7F441"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960" w:type="dxa"/>
            <w:tcBorders>
              <w:top w:val="single" w:sz="4" w:space="0" w:color="auto"/>
              <w:left w:val="nil"/>
              <w:bottom w:val="single" w:sz="8" w:space="0" w:color="auto"/>
              <w:right w:val="single" w:sz="8" w:space="0" w:color="auto"/>
            </w:tcBorders>
            <w:shd w:val="clear" w:color="auto" w:fill="BFBFBF"/>
            <w:noWrap/>
            <w:vAlign w:val="bottom"/>
            <w:hideMark/>
          </w:tcPr>
          <w:p w14:paraId="65521B62" w14:textId="77777777" w:rsidR="00E57D05" w:rsidRPr="000B2FC9" w:rsidRDefault="00E57D05" w:rsidP="00F427C8">
            <w:pPr>
              <w:rPr>
                <w:rFonts w:ascii="Arial" w:hAnsi="Arial"/>
                <w:sz w:val="24"/>
                <w:szCs w:val="24"/>
              </w:rPr>
            </w:pPr>
            <w:r w:rsidRPr="000B2FC9">
              <w:rPr>
                <w:rFonts w:ascii="Arial" w:hAnsi="Arial"/>
                <w:sz w:val="24"/>
                <w:szCs w:val="24"/>
              </w:rPr>
              <w:t> </w:t>
            </w:r>
          </w:p>
        </w:tc>
      </w:tr>
    </w:tbl>
    <w:p w14:paraId="5B1CD5BF" w14:textId="77777777" w:rsidR="00E57D05" w:rsidRPr="000B2FC9" w:rsidRDefault="00E57D05" w:rsidP="00E57D05">
      <w:pPr>
        <w:rPr>
          <w:rFonts w:ascii="Arial" w:hAnsi="Arial"/>
          <w:sz w:val="24"/>
          <w:szCs w:val="24"/>
        </w:rPr>
      </w:pPr>
    </w:p>
    <w:tbl>
      <w:tblPr>
        <w:tblW w:w="8700" w:type="dxa"/>
        <w:tblLook w:val="04A0" w:firstRow="1" w:lastRow="0" w:firstColumn="1" w:lastColumn="0" w:noHBand="0" w:noVBand="1"/>
      </w:tblPr>
      <w:tblGrid>
        <w:gridCol w:w="4873"/>
        <w:gridCol w:w="1627"/>
        <w:gridCol w:w="1080"/>
        <w:gridCol w:w="1120"/>
      </w:tblGrid>
      <w:tr w:rsidR="00E57D05" w:rsidRPr="000B2FC9" w14:paraId="6DBEB456" w14:textId="77777777" w:rsidTr="00F427C8">
        <w:trPr>
          <w:trHeight w:val="390"/>
        </w:trPr>
        <w:tc>
          <w:tcPr>
            <w:tcW w:w="6500" w:type="dxa"/>
            <w:gridSpan w:val="2"/>
            <w:tcBorders>
              <w:top w:val="single" w:sz="8" w:space="0" w:color="auto"/>
              <w:left w:val="single" w:sz="8" w:space="0" w:color="auto"/>
              <w:bottom w:val="single" w:sz="8" w:space="0" w:color="auto"/>
              <w:right w:val="nil"/>
            </w:tcBorders>
            <w:noWrap/>
            <w:vAlign w:val="bottom"/>
            <w:hideMark/>
          </w:tcPr>
          <w:p w14:paraId="7C40EE14" w14:textId="77777777" w:rsidR="00E57D05" w:rsidRPr="000B2FC9" w:rsidRDefault="00E57D05" w:rsidP="00F427C8">
            <w:pPr>
              <w:rPr>
                <w:rFonts w:ascii="Arial" w:hAnsi="Arial"/>
                <w:sz w:val="24"/>
                <w:szCs w:val="24"/>
              </w:rPr>
            </w:pPr>
            <w:r w:rsidRPr="000B2FC9">
              <w:rPr>
                <w:rFonts w:ascii="Arial" w:hAnsi="Arial"/>
                <w:sz w:val="24"/>
                <w:szCs w:val="24"/>
              </w:rPr>
              <w:t>Weekly Update Click to Open Average for month</w:t>
            </w:r>
          </w:p>
        </w:tc>
        <w:tc>
          <w:tcPr>
            <w:tcW w:w="1080" w:type="dxa"/>
            <w:tcBorders>
              <w:top w:val="single" w:sz="8" w:space="0" w:color="auto"/>
              <w:left w:val="nil"/>
              <w:bottom w:val="single" w:sz="8" w:space="0" w:color="auto"/>
              <w:right w:val="nil"/>
            </w:tcBorders>
            <w:noWrap/>
            <w:vAlign w:val="bottom"/>
            <w:hideMark/>
          </w:tcPr>
          <w:p w14:paraId="61FA7278" w14:textId="77777777" w:rsidR="00E57D05" w:rsidRPr="000B2FC9" w:rsidRDefault="00E57D05" w:rsidP="00F427C8">
            <w:pPr>
              <w:rPr>
                <w:rFonts w:ascii="Arial" w:hAnsi="Arial"/>
                <w:sz w:val="24"/>
                <w:szCs w:val="24"/>
              </w:rPr>
            </w:pPr>
            <w:r w:rsidRPr="000B2FC9">
              <w:rPr>
                <w:rFonts w:ascii="Arial" w:hAnsi="Arial"/>
                <w:sz w:val="24"/>
                <w:szCs w:val="24"/>
              </w:rPr>
              <w:t>48%</w:t>
            </w:r>
          </w:p>
        </w:tc>
        <w:tc>
          <w:tcPr>
            <w:tcW w:w="1120" w:type="dxa"/>
            <w:tcBorders>
              <w:top w:val="single" w:sz="8" w:space="0" w:color="auto"/>
              <w:left w:val="nil"/>
              <w:bottom w:val="single" w:sz="8" w:space="0" w:color="auto"/>
              <w:right w:val="single" w:sz="8" w:space="0" w:color="auto"/>
            </w:tcBorders>
            <w:noWrap/>
            <w:vAlign w:val="bottom"/>
            <w:hideMark/>
          </w:tcPr>
          <w:p w14:paraId="60065383"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65A9E3AE" w14:textId="77777777" w:rsidTr="00F427C8">
        <w:trPr>
          <w:trHeight w:val="390"/>
        </w:trPr>
        <w:tc>
          <w:tcPr>
            <w:tcW w:w="4873" w:type="dxa"/>
            <w:tcBorders>
              <w:top w:val="nil"/>
              <w:left w:val="single" w:sz="8" w:space="0" w:color="auto"/>
              <w:bottom w:val="single" w:sz="8" w:space="0" w:color="auto"/>
              <w:right w:val="nil"/>
            </w:tcBorders>
            <w:noWrap/>
            <w:vAlign w:val="bottom"/>
            <w:hideMark/>
          </w:tcPr>
          <w:p w14:paraId="481928B9" w14:textId="77777777" w:rsidR="00E57D05" w:rsidRPr="000B2FC9" w:rsidRDefault="00E57D05" w:rsidP="00F427C8">
            <w:pPr>
              <w:rPr>
                <w:rFonts w:ascii="Arial" w:hAnsi="Arial"/>
                <w:sz w:val="24"/>
                <w:szCs w:val="24"/>
              </w:rPr>
            </w:pPr>
            <w:r w:rsidRPr="000B2FC9">
              <w:rPr>
                <w:rFonts w:ascii="Arial" w:hAnsi="Arial"/>
                <w:sz w:val="24"/>
                <w:szCs w:val="24"/>
              </w:rPr>
              <w:t>Plate Total for month</w:t>
            </w:r>
          </w:p>
        </w:tc>
        <w:tc>
          <w:tcPr>
            <w:tcW w:w="1627" w:type="dxa"/>
            <w:tcBorders>
              <w:top w:val="nil"/>
              <w:left w:val="nil"/>
              <w:bottom w:val="single" w:sz="8" w:space="0" w:color="auto"/>
              <w:right w:val="single" w:sz="8" w:space="0" w:color="auto"/>
            </w:tcBorders>
            <w:noWrap/>
            <w:vAlign w:val="bottom"/>
            <w:hideMark/>
          </w:tcPr>
          <w:p w14:paraId="083C2730" w14:textId="77777777" w:rsidR="00E57D05" w:rsidRPr="000B2FC9" w:rsidRDefault="00E57D05" w:rsidP="00F427C8">
            <w:pPr>
              <w:rPr>
                <w:rFonts w:ascii="Arial" w:hAnsi="Arial"/>
                <w:sz w:val="24"/>
                <w:szCs w:val="24"/>
              </w:rPr>
            </w:pPr>
            <w:r w:rsidRPr="000B2FC9">
              <w:rPr>
                <w:rFonts w:ascii="Arial" w:hAnsi="Arial"/>
                <w:sz w:val="24"/>
                <w:szCs w:val="24"/>
              </w:rPr>
              <w:t xml:space="preserve">$1,002 </w:t>
            </w:r>
          </w:p>
        </w:tc>
        <w:tc>
          <w:tcPr>
            <w:tcW w:w="1080" w:type="dxa"/>
            <w:noWrap/>
            <w:vAlign w:val="bottom"/>
            <w:hideMark/>
          </w:tcPr>
          <w:p w14:paraId="06B81816" w14:textId="77777777" w:rsidR="00E57D05" w:rsidRPr="000B2FC9" w:rsidRDefault="00E57D05" w:rsidP="00F427C8">
            <w:pPr>
              <w:rPr>
                <w:rFonts w:ascii="Arial" w:hAnsi="Arial"/>
                <w:sz w:val="24"/>
                <w:szCs w:val="24"/>
              </w:rPr>
            </w:pPr>
          </w:p>
        </w:tc>
        <w:tc>
          <w:tcPr>
            <w:tcW w:w="1120" w:type="dxa"/>
            <w:noWrap/>
            <w:vAlign w:val="bottom"/>
            <w:hideMark/>
          </w:tcPr>
          <w:p w14:paraId="5F80A795" w14:textId="77777777" w:rsidR="00E57D05" w:rsidRPr="000B2FC9" w:rsidRDefault="00E57D05" w:rsidP="00F427C8">
            <w:pPr>
              <w:rPr>
                <w:rFonts w:ascii="Arial" w:hAnsi="Arial"/>
                <w:sz w:val="24"/>
                <w:szCs w:val="24"/>
              </w:rPr>
            </w:pPr>
          </w:p>
        </w:tc>
      </w:tr>
    </w:tbl>
    <w:p w14:paraId="41908146" w14:textId="77777777" w:rsidR="00E57D05" w:rsidRPr="000B2FC9" w:rsidRDefault="00E57D05" w:rsidP="00E57D05">
      <w:pPr>
        <w:rPr>
          <w:rFonts w:ascii="Arial" w:hAnsi="Arial"/>
          <w:sz w:val="24"/>
          <w:szCs w:val="24"/>
        </w:rPr>
      </w:pPr>
    </w:p>
    <w:tbl>
      <w:tblPr>
        <w:tblW w:w="6500" w:type="dxa"/>
        <w:tblLook w:val="04A0" w:firstRow="1" w:lastRow="0" w:firstColumn="1" w:lastColumn="0" w:noHBand="0" w:noVBand="1"/>
      </w:tblPr>
      <w:tblGrid>
        <w:gridCol w:w="4880"/>
        <w:gridCol w:w="1620"/>
      </w:tblGrid>
      <w:tr w:rsidR="00E57D05" w:rsidRPr="000B2FC9" w14:paraId="052286F0" w14:textId="77777777" w:rsidTr="00F427C8">
        <w:trPr>
          <w:trHeight w:val="375"/>
        </w:trPr>
        <w:tc>
          <w:tcPr>
            <w:tcW w:w="4880" w:type="dxa"/>
            <w:tcBorders>
              <w:top w:val="single" w:sz="4" w:space="0" w:color="auto"/>
              <w:left w:val="single" w:sz="4" w:space="0" w:color="auto"/>
              <w:bottom w:val="single" w:sz="4" w:space="0" w:color="auto"/>
              <w:right w:val="single" w:sz="4" w:space="0" w:color="auto"/>
            </w:tcBorders>
            <w:vAlign w:val="bottom"/>
            <w:hideMark/>
          </w:tcPr>
          <w:p w14:paraId="5FBC25F5" w14:textId="77777777" w:rsidR="00E57D05" w:rsidRPr="000B2FC9" w:rsidRDefault="00E57D05" w:rsidP="00F427C8">
            <w:pPr>
              <w:rPr>
                <w:rFonts w:ascii="Arial" w:hAnsi="Arial"/>
                <w:sz w:val="24"/>
                <w:szCs w:val="24"/>
              </w:rPr>
            </w:pPr>
            <w:r w:rsidRPr="000B2FC9">
              <w:rPr>
                <w:rFonts w:ascii="Arial" w:hAnsi="Arial"/>
                <w:sz w:val="24"/>
                <w:szCs w:val="24"/>
              </w:rPr>
              <w:t>Designated Offering for Nov.</w:t>
            </w:r>
          </w:p>
        </w:tc>
        <w:tc>
          <w:tcPr>
            <w:tcW w:w="1620" w:type="dxa"/>
            <w:tcBorders>
              <w:top w:val="single" w:sz="4" w:space="0" w:color="auto"/>
              <w:left w:val="nil"/>
              <w:bottom w:val="single" w:sz="4" w:space="0" w:color="auto"/>
              <w:right w:val="single" w:sz="4" w:space="0" w:color="auto"/>
            </w:tcBorders>
            <w:noWrap/>
            <w:vAlign w:val="bottom"/>
            <w:hideMark/>
          </w:tcPr>
          <w:p w14:paraId="50090570"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3C9519C1"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189F5239" w14:textId="77777777" w:rsidR="00E57D05" w:rsidRPr="000B2FC9" w:rsidRDefault="00E57D05" w:rsidP="00F427C8">
            <w:pPr>
              <w:rPr>
                <w:rFonts w:ascii="Arial" w:hAnsi="Arial"/>
                <w:sz w:val="24"/>
                <w:szCs w:val="24"/>
              </w:rPr>
            </w:pPr>
            <w:r w:rsidRPr="000B2FC9">
              <w:rPr>
                <w:rFonts w:ascii="Arial" w:hAnsi="Arial"/>
                <w:sz w:val="24"/>
                <w:szCs w:val="24"/>
              </w:rPr>
              <w:t>Food Bank</w:t>
            </w:r>
          </w:p>
        </w:tc>
        <w:tc>
          <w:tcPr>
            <w:tcW w:w="1620" w:type="dxa"/>
            <w:tcBorders>
              <w:top w:val="nil"/>
              <w:left w:val="nil"/>
              <w:bottom w:val="single" w:sz="4" w:space="0" w:color="auto"/>
              <w:right w:val="single" w:sz="4" w:space="0" w:color="auto"/>
            </w:tcBorders>
            <w:noWrap/>
            <w:vAlign w:val="bottom"/>
            <w:hideMark/>
          </w:tcPr>
          <w:p w14:paraId="33220E8E" w14:textId="77777777" w:rsidR="00E57D05" w:rsidRPr="000B2FC9" w:rsidRDefault="00E57D05" w:rsidP="00F427C8">
            <w:pPr>
              <w:rPr>
                <w:rFonts w:ascii="Arial" w:hAnsi="Arial"/>
                <w:sz w:val="24"/>
                <w:szCs w:val="24"/>
              </w:rPr>
            </w:pPr>
            <w:r w:rsidRPr="000B2FC9">
              <w:rPr>
                <w:rFonts w:ascii="Arial" w:hAnsi="Arial"/>
                <w:sz w:val="24"/>
                <w:szCs w:val="24"/>
              </w:rPr>
              <w:t xml:space="preserve"> $       284.75 </w:t>
            </w:r>
          </w:p>
        </w:tc>
      </w:tr>
      <w:tr w:rsidR="00E57D05" w:rsidRPr="000B2FC9" w14:paraId="492F686F"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3F09D57C" w14:textId="77777777" w:rsidR="00E57D05" w:rsidRPr="000B2FC9" w:rsidRDefault="00E57D05" w:rsidP="00F427C8">
            <w:pPr>
              <w:rPr>
                <w:rFonts w:ascii="Arial" w:hAnsi="Arial"/>
                <w:sz w:val="24"/>
                <w:szCs w:val="24"/>
              </w:rPr>
            </w:pPr>
            <w:r w:rsidRPr="000B2FC9">
              <w:rPr>
                <w:rFonts w:ascii="Arial" w:hAnsi="Arial"/>
                <w:sz w:val="24"/>
                <w:szCs w:val="24"/>
              </w:rPr>
              <w:t>Central Valley Animal Rescue</w:t>
            </w:r>
          </w:p>
        </w:tc>
        <w:tc>
          <w:tcPr>
            <w:tcW w:w="1620" w:type="dxa"/>
            <w:tcBorders>
              <w:top w:val="nil"/>
              <w:left w:val="nil"/>
              <w:bottom w:val="single" w:sz="4" w:space="0" w:color="auto"/>
              <w:right w:val="single" w:sz="4" w:space="0" w:color="auto"/>
            </w:tcBorders>
            <w:noWrap/>
            <w:vAlign w:val="bottom"/>
            <w:hideMark/>
          </w:tcPr>
          <w:p w14:paraId="774FBDC0" w14:textId="77777777" w:rsidR="00E57D05" w:rsidRPr="000B2FC9" w:rsidRDefault="00E57D05" w:rsidP="00F427C8">
            <w:pPr>
              <w:rPr>
                <w:rFonts w:ascii="Arial" w:hAnsi="Arial"/>
                <w:sz w:val="24"/>
                <w:szCs w:val="24"/>
              </w:rPr>
            </w:pPr>
            <w:r w:rsidRPr="000B2FC9">
              <w:rPr>
                <w:rFonts w:ascii="Arial" w:hAnsi="Arial"/>
                <w:sz w:val="24"/>
                <w:szCs w:val="24"/>
              </w:rPr>
              <w:t xml:space="preserve"> $   1,252.10 </w:t>
            </w:r>
          </w:p>
        </w:tc>
      </w:tr>
      <w:tr w:rsidR="00E57D05" w:rsidRPr="000B2FC9" w14:paraId="16F5C4BA"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3AC64391" w14:textId="77777777" w:rsidR="00E57D05" w:rsidRPr="000B2FC9" w:rsidRDefault="00E57D05" w:rsidP="00F427C8">
            <w:pPr>
              <w:rPr>
                <w:rFonts w:ascii="Arial" w:hAnsi="Arial"/>
                <w:sz w:val="24"/>
                <w:szCs w:val="24"/>
              </w:rPr>
            </w:pPr>
            <w:r w:rsidRPr="000B2FC9">
              <w:rPr>
                <w:rFonts w:ascii="Arial" w:hAnsi="Arial"/>
                <w:sz w:val="24"/>
                <w:szCs w:val="24"/>
              </w:rPr>
              <w:t>Bayside</w:t>
            </w:r>
          </w:p>
        </w:tc>
        <w:tc>
          <w:tcPr>
            <w:tcW w:w="1620" w:type="dxa"/>
            <w:tcBorders>
              <w:top w:val="nil"/>
              <w:left w:val="nil"/>
              <w:bottom w:val="single" w:sz="4" w:space="0" w:color="auto"/>
              <w:right w:val="single" w:sz="4" w:space="0" w:color="auto"/>
            </w:tcBorders>
            <w:noWrap/>
            <w:vAlign w:val="bottom"/>
            <w:hideMark/>
          </w:tcPr>
          <w:p w14:paraId="631AD1F6" w14:textId="77777777" w:rsidR="00E57D05" w:rsidRPr="000B2FC9" w:rsidRDefault="00E57D05" w:rsidP="00F427C8">
            <w:pPr>
              <w:rPr>
                <w:rFonts w:ascii="Arial" w:hAnsi="Arial"/>
                <w:sz w:val="24"/>
                <w:szCs w:val="24"/>
              </w:rPr>
            </w:pPr>
            <w:r w:rsidRPr="000B2FC9">
              <w:rPr>
                <w:rFonts w:ascii="Arial" w:hAnsi="Arial"/>
                <w:sz w:val="24"/>
                <w:szCs w:val="24"/>
              </w:rPr>
              <w:t xml:space="preserve"> $       826.27 </w:t>
            </w:r>
          </w:p>
        </w:tc>
      </w:tr>
      <w:tr w:rsidR="00E57D05" w:rsidRPr="000B2FC9" w14:paraId="1C51D0B7"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6D88DECC" w14:textId="77777777" w:rsidR="00E57D05" w:rsidRPr="000B2FC9" w:rsidRDefault="00E57D05" w:rsidP="00F427C8">
            <w:pPr>
              <w:rPr>
                <w:rFonts w:ascii="Arial" w:hAnsi="Arial"/>
                <w:sz w:val="24"/>
                <w:szCs w:val="24"/>
              </w:rPr>
            </w:pPr>
            <w:r w:rsidRPr="000B2FC9">
              <w:rPr>
                <w:rFonts w:ascii="Arial" w:hAnsi="Arial"/>
                <w:sz w:val="24"/>
                <w:szCs w:val="24"/>
              </w:rPr>
              <w:t>Additional Rev. from Oct. DO's</w:t>
            </w:r>
          </w:p>
        </w:tc>
        <w:tc>
          <w:tcPr>
            <w:tcW w:w="1620" w:type="dxa"/>
            <w:tcBorders>
              <w:top w:val="nil"/>
              <w:left w:val="nil"/>
              <w:bottom w:val="single" w:sz="4" w:space="0" w:color="auto"/>
              <w:right w:val="single" w:sz="4" w:space="0" w:color="auto"/>
            </w:tcBorders>
            <w:noWrap/>
            <w:vAlign w:val="bottom"/>
            <w:hideMark/>
          </w:tcPr>
          <w:p w14:paraId="36D82009"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373E34A9"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09C0AEFC" w14:textId="77777777" w:rsidR="00E57D05" w:rsidRPr="000B2FC9" w:rsidRDefault="00E57D05" w:rsidP="00F427C8">
            <w:pPr>
              <w:rPr>
                <w:rFonts w:ascii="Arial" w:hAnsi="Arial"/>
                <w:sz w:val="24"/>
                <w:szCs w:val="24"/>
              </w:rPr>
            </w:pPr>
            <w:r w:rsidRPr="000B2FC9">
              <w:rPr>
                <w:rFonts w:ascii="Arial" w:hAnsi="Arial"/>
                <w:sz w:val="24"/>
                <w:szCs w:val="24"/>
              </w:rPr>
              <w:t>Olympic Neighbors</w:t>
            </w:r>
          </w:p>
        </w:tc>
        <w:tc>
          <w:tcPr>
            <w:tcW w:w="1620" w:type="dxa"/>
            <w:tcBorders>
              <w:top w:val="nil"/>
              <w:left w:val="nil"/>
              <w:bottom w:val="single" w:sz="4" w:space="0" w:color="auto"/>
              <w:right w:val="single" w:sz="4" w:space="0" w:color="auto"/>
            </w:tcBorders>
            <w:noWrap/>
            <w:vAlign w:val="bottom"/>
            <w:hideMark/>
          </w:tcPr>
          <w:p w14:paraId="4005BD5B" w14:textId="77777777" w:rsidR="00E57D05" w:rsidRPr="000B2FC9" w:rsidRDefault="00E57D05" w:rsidP="00F427C8">
            <w:pPr>
              <w:rPr>
                <w:rFonts w:ascii="Arial" w:hAnsi="Arial"/>
                <w:sz w:val="24"/>
                <w:szCs w:val="24"/>
              </w:rPr>
            </w:pPr>
            <w:r w:rsidRPr="000B2FC9">
              <w:rPr>
                <w:rFonts w:ascii="Arial" w:hAnsi="Arial"/>
                <w:sz w:val="24"/>
                <w:szCs w:val="24"/>
              </w:rPr>
              <w:t xml:space="preserve"> $       213.75 </w:t>
            </w:r>
          </w:p>
        </w:tc>
      </w:tr>
    </w:tbl>
    <w:p w14:paraId="687700BF" w14:textId="77777777" w:rsidR="00E57D05" w:rsidRPr="000B2FC9" w:rsidRDefault="00E57D05" w:rsidP="00E57D05">
      <w:pPr>
        <w:rPr>
          <w:rFonts w:ascii="Arial" w:hAnsi="Arial"/>
          <w:sz w:val="24"/>
          <w:szCs w:val="24"/>
        </w:rPr>
      </w:pPr>
    </w:p>
    <w:tbl>
      <w:tblPr>
        <w:tblW w:w="4880" w:type="dxa"/>
        <w:tblLook w:val="04A0" w:firstRow="1" w:lastRow="0" w:firstColumn="1" w:lastColumn="0" w:noHBand="0" w:noVBand="1"/>
      </w:tblPr>
      <w:tblGrid>
        <w:gridCol w:w="4880"/>
      </w:tblGrid>
      <w:tr w:rsidR="00E57D05" w:rsidRPr="000B2FC9" w14:paraId="064B610B" w14:textId="77777777" w:rsidTr="00F427C8">
        <w:trPr>
          <w:trHeight w:val="375"/>
        </w:trPr>
        <w:tc>
          <w:tcPr>
            <w:tcW w:w="4880" w:type="dxa"/>
            <w:tcBorders>
              <w:top w:val="single" w:sz="8" w:space="0" w:color="auto"/>
              <w:left w:val="single" w:sz="8" w:space="0" w:color="auto"/>
              <w:bottom w:val="nil"/>
              <w:right w:val="single" w:sz="8" w:space="0" w:color="auto"/>
            </w:tcBorders>
            <w:noWrap/>
            <w:vAlign w:val="bottom"/>
            <w:hideMark/>
          </w:tcPr>
          <w:p w14:paraId="386498EC" w14:textId="77777777" w:rsidR="00E57D05" w:rsidRPr="000B2FC9" w:rsidRDefault="00E57D05" w:rsidP="00F427C8">
            <w:pPr>
              <w:rPr>
                <w:rFonts w:ascii="Arial" w:hAnsi="Arial"/>
                <w:sz w:val="24"/>
                <w:szCs w:val="24"/>
              </w:rPr>
            </w:pPr>
            <w:r w:rsidRPr="000B2FC9">
              <w:rPr>
                <w:rFonts w:ascii="Arial" w:hAnsi="Arial"/>
                <w:sz w:val="24"/>
                <w:szCs w:val="24"/>
              </w:rPr>
              <w:t>Rentals</w:t>
            </w:r>
          </w:p>
        </w:tc>
      </w:tr>
      <w:tr w:rsidR="00E57D05" w:rsidRPr="000B2FC9" w14:paraId="04BF6F82" w14:textId="77777777" w:rsidTr="00F427C8">
        <w:trPr>
          <w:trHeight w:val="375"/>
        </w:trPr>
        <w:tc>
          <w:tcPr>
            <w:tcW w:w="4880" w:type="dxa"/>
            <w:tcBorders>
              <w:top w:val="nil"/>
              <w:left w:val="single" w:sz="8" w:space="0" w:color="auto"/>
              <w:bottom w:val="nil"/>
              <w:right w:val="single" w:sz="8" w:space="0" w:color="auto"/>
            </w:tcBorders>
            <w:noWrap/>
            <w:vAlign w:val="bottom"/>
            <w:hideMark/>
          </w:tcPr>
          <w:p w14:paraId="14D6852B" w14:textId="77777777" w:rsidR="00E57D05" w:rsidRPr="000B2FC9" w:rsidRDefault="00E57D05" w:rsidP="00F427C8">
            <w:pPr>
              <w:rPr>
                <w:rFonts w:ascii="Arial" w:hAnsi="Arial"/>
                <w:sz w:val="24"/>
                <w:szCs w:val="24"/>
              </w:rPr>
            </w:pPr>
            <w:r w:rsidRPr="000B2FC9">
              <w:rPr>
                <w:rFonts w:ascii="Arial" w:hAnsi="Arial"/>
                <w:sz w:val="24"/>
                <w:szCs w:val="24"/>
              </w:rPr>
              <w:t>Wedding 11/10/24</w:t>
            </w:r>
          </w:p>
        </w:tc>
      </w:tr>
      <w:tr w:rsidR="00E57D05" w:rsidRPr="000B2FC9" w14:paraId="1BCB5520" w14:textId="77777777" w:rsidTr="00F427C8">
        <w:trPr>
          <w:trHeight w:val="390"/>
        </w:trPr>
        <w:tc>
          <w:tcPr>
            <w:tcW w:w="4880" w:type="dxa"/>
            <w:tcBorders>
              <w:top w:val="nil"/>
              <w:left w:val="single" w:sz="8" w:space="0" w:color="auto"/>
              <w:bottom w:val="single" w:sz="8" w:space="0" w:color="auto"/>
              <w:right w:val="single" w:sz="8" w:space="0" w:color="auto"/>
            </w:tcBorders>
            <w:noWrap/>
            <w:vAlign w:val="bottom"/>
            <w:hideMark/>
          </w:tcPr>
          <w:p w14:paraId="3F257A23" w14:textId="77777777" w:rsidR="00E57D05" w:rsidRPr="000B2FC9" w:rsidRDefault="00E57D05" w:rsidP="00F427C8">
            <w:pPr>
              <w:rPr>
                <w:rFonts w:ascii="Arial" w:hAnsi="Arial"/>
                <w:sz w:val="24"/>
                <w:szCs w:val="24"/>
              </w:rPr>
            </w:pPr>
            <w:r w:rsidRPr="000B2FC9">
              <w:rPr>
                <w:rFonts w:ascii="Arial" w:hAnsi="Arial"/>
                <w:sz w:val="24"/>
                <w:szCs w:val="24"/>
              </w:rPr>
              <w:t>AAUW monthly meeting</w:t>
            </w:r>
          </w:p>
        </w:tc>
      </w:tr>
    </w:tbl>
    <w:p w14:paraId="628D803E" w14:textId="77777777" w:rsidR="00E57D05" w:rsidRPr="000B2FC9" w:rsidRDefault="00E57D05" w:rsidP="00E57D05">
      <w:pPr>
        <w:rPr>
          <w:rFonts w:ascii="Arial" w:hAnsi="Arial"/>
          <w:sz w:val="24"/>
          <w:szCs w:val="24"/>
        </w:rPr>
      </w:pPr>
    </w:p>
    <w:p w14:paraId="697DBFA2" w14:textId="77777777" w:rsidR="00E57D05" w:rsidRPr="000B2FC9" w:rsidRDefault="00E57D05" w:rsidP="00E57D05">
      <w:pPr>
        <w:rPr>
          <w:rFonts w:ascii="Arial" w:hAnsi="Arial"/>
          <w:sz w:val="24"/>
          <w:szCs w:val="24"/>
        </w:rPr>
      </w:pPr>
    </w:p>
    <w:tbl>
      <w:tblPr>
        <w:tblW w:w="8700" w:type="dxa"/>
        <w:tblLook w:val="04A0" w:firstRow="1" w:lastRow="0" w:firstColumn="1" w:lastColumn="0" w:noHBand="0" w:noVBand="1"/>
      </w:tblPr>
      <w:tblGrid>
        <w:gridCol w:w="4880"/>
        <w:gridCol w:w="1620"/>
        <w:gridCol w:w="1080"/>
        <w:gridCol w:w="1120"/>
      </w:tblGrid>
      <w:tr w:rsidR="00E57D05" w:rsidRPr="000B2FC9" w14:paraId="10FE8D0D" w14:textId="77777777" w:rsidTr="00F427C8">
        <w:trPr>
          <w:trHeight w:val="375"/>
        </w:trPr>
        <w:tc>
          <w:tcPr>
            <w:tcW w:w="4880" w:type="dxa"/>
            <w:tcBorders>
              <w:top w:val="single" w:sz="4" w:space="0" w:color="auto"/>
              <w:left w:val="single" w:sz="4" w:space="0" w:color="auto"/>
              <w:bottom w:val="single" w:sz="4" w:space="0" w:color="auto"/>
              <w:right w:val="single" w:sz="4" w:space="0" w:color="auto"/>
            </w:tcBorders>
            <w:noWrap/>
            <w:vAlign w:val="bottom"/>
            <w:hideMark/>
          </w:tcPr>
          <w:p w14:paraId="182DA663" w14:textId="77777777" w:rsidR="00E57D05" w:rsidRPr="000B2FC9" w:rsidRDefault="00E57D05" w:rsidP="00F427C8">
            <w:pPr>
              <w:rPr>
                <w:rFonts w:ascii="Arial" w:hAnsi="Arial"/>
                <w:sz w:val="24"/>
                <w:szCs w:val="24"/>
              </w:rPr>
            </w:pPr>
            <w:r w:rsidRPr="000B2FC9">
              <w:rPr>
                <w:rFonts w:ascii="Arial" w:hAnsi="Arial"/>
                <w:sz w:val="24"/>
                <w:szCs w:val="24"/>
              </w:rPr>
              <w:lastRenderedPageBreak/>
              <w:t>Community Building Events</w:t>
            </w:r>
          </w:p>
        </w:tc>
        <w:tc>
          <w:tcPr>
            <w:tcW w:w="1620" w:type="dxa"/>
            <w:tcBorders>
              <w:top w:val="single" w:sz="4" w:space="0" w:color="auto"/>
              <w:left w:val="nil"/>
              <w:bottom w:val="single" w:sz="4" w:space="0" w:color="auto"/>
              <w:right w:val="single" w:sz="4" w:space="0" w:color="auto"/>
            </w:tcBorders>
            <w:noWrap/>
            <w:vAlign w:val="bottom"/>
            <w:hideMark/>
          </w:tcPr>
          <w:p w14:paraId="2A54D319" w14:textId="77777777" w:rsidR="00E57D05" w:rsidRPr="000B2FC9" w:rsidRDefault="00E57D05" w:rsidP="00F427C8">
            <w:pPr>
              <w:rPr>
                <w:rFonts w:ascii="Arial" w:hAnsi="Arial"/>
                <w:sz w:val="24"/>
                <w:szCs w:val="24"/>
              </w:rPr>
            </w:pPr>
            <w:r w:rsidRPr="000B2FC9">
              <w:rPr>
                <w:rFonts w:ascii="Arial" w:hAnsi="Arial"/>
                <w:sz w:val="24"/>
                <w:szCs w:val="24"/>
              </w:rPr>
              <w:t>Attendance</w:t>
            </w:r>
          </w:p>
        </w:tc>
        <w:tc>
          <w:tcPr>
            <w:tcW w:w="1080" w:type="dxa"/>
            <w:tcBorders>
              <w:top w:val="single" w:sz="4" w:space="0" w:color="auto"/>
              <w:left w:val="nil"/>
              <w:bottom w:val="single" w:sz="4" w:space="0" w:color="auto"/>
              <w:right w:val="single" w:sz="4" w:space="0" w:color="auto"/>
            </w:tcBorders>
            <w:noWrap/>
            <w:vAlign w:val="bottom"/>
            <w:hideMark/>
          </w:tcPr>
          <w:p w14:paraId="1333233A" w14:textId="77777777" w:rsidR="00E57D05" w:rsidRPr="000B2FC9" w:rsidRDefault="00E57D05" w:rsidP="00F427C8">
            <w:pPr>
              <w:rPr>
                <w:rFonts w:ascii="Arial" w:hAnsi="Arial"/>
                <w:sz w:val="24"/>
                <w:szCs w:val="24"/>
              </w:rPr>
            </w:pPr>
            <w:r w:rsidRPr="000B2FC9">
              <w:rPr>
                <w:rFonts w:ascii="Arial" w:hAnsi="Arial"/>
                <w:sz w:val="24"/>
                <w:szCs w:val="24"/>
              </w:rPr>
              <w:t>Volt. Hours</w:t>
            </w:r>
          </w:p>
        </w:tc>
        <w:tc>
          <w:tcPr>
            <w:tcW w:w="1120" w:type="dxa"/>
            <w:tcBorders>
              <w:top w:val="single" w:sz="4" w:space="0" w:color="auto"/>
              <w:left w:val="nil"/>
              <w:bottom w:val="single" w:sz="4" w:space="0" w:color="auto"/>
              <w:right w:val="single" w:sz="4" w:space="0" w:color="auto"/>
            </w:tcBorders>
            <w:noWrap/>
            <w:vAlign w:val="bottom"/>
            <w:hideMark/>
          </w:tcPr>
          <w:p w14:paraId="2BDB23F1" w14:textId="77777777" w:rsidR="00E57D05" w:rsidRPr="000B2FC9" w:rsidRDefault="00E57D05" w:rsidP="00F427C8">
            <w:pPr>
              <w:rPr>
                <w:rFonts w:ascii="Arial" w:hAnsi="Arial"/>
                <w:sz w:val="24"/>
                <w:szCs w:val="24"/>
              </w:rPr>
            </w:pPr>
            <w:r w:rsidRPr="000B2FC9">
              <w:rPr>
                <w:rFonts w:ascii="Arial" w:hAnsi="Arial"/>
                <w:sz w:val="24"/>
                <w:szCs w:val="24"/>
              </w:rPr>
              <w:t>Staff Hours</w:t>
            </w:r>
          </w:p>
        </w:tc>
      </w:tr>
      <w:tr w:rsidR="00E57D05" w:rsidRPr="000B2FC9" w14:paraId="336A8A38"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1075DD8E" w14:textId="77777777" w:rsidR="00E57D05" w:rsidRPr="000B2FC9" w:rsidRDefault="00E57D05" w:rsidP="00F427C8">
            <w:pPr>
              <w:rPr>
                <w:rFonts w:ascii="Arial" w:hAnsi="Arial"/>
                <w:sz w:val="24"/>
                <w:szCs w:val="24"/>
              </w:rPr>
            </w:pPr>
            <w:r w:rsidRPr="000B2FC9">
              <w:rPr>
                <w:rFonts w:ascii="Arial" w:hAnsi="Arial"/>
                <w:sz w:val="24"/>
                <w:szCs w:val="24"/>
              </w:rPr>
              <w:t>Election Vigil</w:t>
            </w:r>
          </w:p>
        </w:tc>
        <w:tc>
          <w:tcPr>
            <w:tcW w:w="1620" w:type="dxa"/>
            <w:tcBorders>
              <w:top w:val="nil"/>
              <w:left w:val="nil"/>
              <w:bottom w:val="single" w:sz="4" w:space="0" w:color="auto"/>
              <w:right w:val="single" w:sz="4" w:space="0" w:color="auto"/>
            </w:tcBorders>
            <w:noWrap/>
            <w:vAlign w:val="bottom"/>
            <w:hideMark/>
          </w:tcPr>
          <w:p w14:paraId="14C13C0C" w14:textId="77777777" w:rsidR="00E57D05" w:rsidRPr="000B2FC9" w:rsidRDefault="00E57D05" w:rsidP="00F427C8">
            <w:pPr>
              <w:rPr>
                <w:rFonts w:ascii="Arial" w:hAnsi="Arial"/>
                <w:sz w:val="24"/>
                <w:szCs w:val="24"/>
              </w:rPr>
            </w:pPr>
            <w:r w:rsidRPr="000B2FC9">
              <w:rPr>
                <w:rFonts w:ascii="Arial" w:hAnsi="Arial"/>
                <w:sz w:val="24"/>
                <w:szCs w:val="24"/>
              </w:rPr>
              <w:t>77</w:t>
            </w:r>
          </w:p>
        </w:tc>
        <w:tc>
          <w:tcPr>
            <w:tcW w:w="1080" w:type="dxa"/>
            <w:tcBorders>
              <w:top w:val="nil"/>
              <w:left w:val="nil"/>
              <w:bottom w:val="single" w:sz="4" w:space="0" w:color="auto"/>
              <w:right w:val="single" w:sz="4" w:space="0" w:color="auto"/>
            </w:tcBorders>
            <w:noWrap/>
            <w:vAlign w:val="bottom"/>
            <w:hideMark/>
          </w:tcPr>
          <w:p w14:paraId="54295952" w14:textId="77777777" w:rsidR="00E57D05" w:rsidRPr="000B2FC9" w:rsidRDefault="00E57D05" w:rsidP="00F427C8">
            <w:pPr>
              <w:rPr>
                <w:rFonts w:ascii="Arial" w:hAnsi="Arial"/>
                <w:sz w:val="24"/>
                <w:szCs w:val="24"/>
              </w:rPr>
            </w:pPr>
            <w:r w:rsidRPr="000B2FC9">
              <w:rPr>
                <w:rFonts w:ascii="Arial" w:hAnsi="Arial"/>
                <w:sz w:val="24"/>
                <w:szCs w:val="24"/>
              </w:rPr>
              <w:t>3</w:t>
            </w:r>
          </w:p>
        </w:tc>
        <w:tc>
          <w:tcPr>
            <w:tcW w:w="1120" w:type="dxa"/>
            <w:tcBorders>
              <w:top w:val="nil"/>
              <w:left w:val="nil"/>
              <w:bottom w:val="single" w:sz="4" w:space="0" w:color="auto"/>
              <w:right w:val="single" w:sz="4" w:space="0" w:color="auto"/>
            </w:tcBorders>
            <w:noWrap/>
            <w:vAlign w:val="bottom"/>
            <w:hideMark/>
          </w:tcPr>
          <w:p w14:paraId="51548B22" w14:textId="77777777" w:rsidR="00E57D05" w:rsidRPr="000B2FC9" w:rsidRDefault="00E57D05" w:rsidP="00F427C8">
            <w:pPr>
              <w:rPr>
                <w:rFonts w:ascii="Arial" w:hAnsi="Arial"/>
                <w:sz w:val="24"/>
                <w:szCs w:val="24"/>
              </w:rPr>
            </w:pPr>
            <w:r w:rsidRPr="000B2FC9">
              <w:rPr>
                <w:rFonts w:ascii="Arial" w:hAnsi="Arial"/>
                <w:sz w:val="24"/>
                <w:szCs w:val="24"/>
              </w:rPr>
              <w:t>0</w:t>
            </w:r>
          </w:p>
        </w:tc>
      </w:tr>
      <w:tr w:rsidR="00E57D05" w:rsidRPr="000B2FC9" w14:paraId="77C0061E"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19454B48" w14:textId="77777777" w:rsidR="00E57D05" w:rsidRPr="000B2FC9" w:rsidRDefault="00E57D05" w:rsidP="00F427C8">
            <w:pPr>
              <w:rPr>
                <w:rFonts w:ascii="Arial" w:hAnsi="Arial"/>
                <w:sz w:val="24"/>
                <w:szCs w:val="24"/>
              </w:rPr>
            </w:pPr>
            <w:r w:rsidRPr="000B2FC9">
              <w:rPr>
                <w:rFonts w:ascii="Arial" w:hAnsi="Arial"/>
                <w:sz w:val="24"/>
                <w:szCs w:val="24"/>
              </w:rPr>
              <w:t>Auction Event 11-15-24</w:t>
            </w:r>
          </w:p>
        </w:tc>
        <w:tc>
          <w:tcPr>
            <w:tcW w:w="1620" w:type="dxa"/>
            <w:tcBorders>
              <w:top w:val="nil"/>
              <w:left w:val="nil"/>
              <w:bottom w:val="single" w:sz="4" w:space="0" w:color="auto"/>
              <w:right w:val="single" w:sz="4" w:space="0" w:color="auto"/>
            </w:tcBorders>
            <w:noWrap/>
            <w:vAlign w:val="bottom"/>
            <w:hideMark/>
          </w:tcPr>
          <w:p w14:paraId="1265C0D5" w14:textId="77777777" w:rsidR="00E57D05" w:rsidRPr="000B2FC9" w:rsidRDefault="00E57D05" w:rsidP="00F427C8">
            <w:pPr>
              <w:rPr>
                <w:rFonts w:ascii="Arial" w:hAnsi="Arial"/>
                <w:sz w:val="24"/>
                <w:szCs w:val="24"/>
              </w:rPr>
            </w:pPr>
            <w:r w:rsidRPr="000B2FC9">
              <w:rPr>
                <w:rFonts w:ascii="Arial" w:hAnsi="Arial"/>
                <w:sz w:val="24"/>
                <w:szCs w:val="24"/>
              </w:rPr>
              <w:t>108</w:t>
            </w:r>
          </w:p>
        </w:tc>
        <w:tc>
          <w:tcPr>
            <w:tcW w:w="1080" w:type="dxa"/>
            <w:tcBorders>
              <w:top w:val="nil"/>
              <w:left w:val="nil"/>
              <w:bottom w:val="single" w:sz="4" w:space="0" w:color="auto"/>
              <w:right w:val="single" w:sz="4" w:space="0" w:color="auto"/>
            </w:tcBorders>
            <w:noWrap/>
            <w:vAlign w:val="bottom"/>
            <w:hideMark/>
          </w:tcPr>
          <w:p w14:paraId="64A35D47" w14:textId="77777777" w:rsidR="00E57D05" w:rsidRPr="000B2FC9" w:rsidRDefault="00E57D05" w:rsidP="00F427C8">
            <w:pPr>
              <w:rPr>
                <w:rFonts w:ascii="Arial" w:hAnsi="Arial"/>
                <w:sz w:val="24"/>
                <w:szCs w:val="24"/>
              </w:rPr>
            </w:pPr>
            <w:r w:rsidRPr="000B2FC9">
              <w:rPr>
                <w:rFonts w:ascii="Arial" w:hAnsi="Arial"/>
                <w:sz w:val="24"/>
                <w:szCs w:val="24"/>
              </w:rPr>
              <w:t>222</w:t>
            </w:r>
          </w:p>
        </w:tc>
        <w:tc>
          <w:tcPr>
            <w:tcW w:w="1120" w:type="dxa"/>
            <w:tcBorders>
              <w:top w:val="nil"/>
              <w:left w:val="nil"/>
              <w:bottom w:val="single" w:sz="4" w:space="0" w:color="auto"/>
              <w:right w:val="single" w:sz="4" w:space="0" w:color="auto"/>
            </w:tcBorders>
            <w:noWrap/>
            <w:vAlign w:val="bottom"/>
            <w:hideMark/>
          </w:tcPr>
          <w:p w14:paraId="6A3E6BF2" w14:textId="77777777" w:rsidR="00E57D05" w:rsidRPr="000B2FC9" w:rsidRDefault="00E57D05" w:rsidP="00F427C8">
            <w:pPr>
              <w:rPr>
                <w:rFonts w:ascii="Arial" w:hAnsi="Arial"/>
                <w:sz w:val="24"/>
                <w:szCs w:val="24"/>
              </w:rPr>
            </w:pPr>
            <w:r w:rsidRPr="000B2FC9">
              <w:rPr>
                <w:rFonts w:ascii="Arial" w:hAnsi="Arial"/>
                <w:sz w:val="24"/>
                <w:szCs w:val="24"/>
              </w:rPr>
              <w:t>100</w:t>
            </w:r>
          </w:p>
        </w:tc>
      </w:tr>
      <w:tr w:rsidR="00E57D05" w:rsidRPr="000B2FC9" w14:paraId="611FAB30"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1CB7999F" w14:textId="77777777" w:rsidR="00E57D05" w:rsidRPr="000B2FC9" w:rsidRDefault="00E57D05" w:rsidP="00F427C8">
            <w:pPr>
              <w:rPr>
                <w:rFonts w:ascii="Arial" w:hAnsi="Arial"/>
                <w:sz w:val="24"/>
                <w:szCs w:val="24"/>
              </w:rPr>
            </w:pPr>
            <w:r w:rsidRPr="000B2FC9">
              <w:rPr>
                <w:rFonts w:ascii="Arial" w:hAnsi="Arial"/>
                <w:sz w:val="24"/>
                <w:szCs w:val="24"/>
              </w:rPr>
              <w:t>Shelter Meal Prep</w:t>
            </w:r>
          </w:p>
        </w:tc>
        <w:tc>
          <w:tcPr>
            <w:tcW w:w="1620" w:type="dxa"/>
            <w:tcBorders>
              <w:top w:val="nil"/>
              <w:left w:val="nil"/>
              <w:bottom w:val="single" w:sz="4" w:space="0" w:color="auto"/>
              <w:right w:val="single" w:sz="4" w:space="0" w:color="auto"/>
            </w:tcBorders>
            <w:noWrap/>
            <w:vAlign w:val="bottom"/>
            <w:hideMark/>
          </w:tcPr>
          <w:p w14:paraId="4A8D31D1" w14:textId="77777777" w:rsidR="00E57D05" w:rsidRPr="000B2FC9" w:rsidRDefault="00E57D05" w:rsidP="00F427C8">
            <w:pPr>
              <w:rPr>
                <w:rFonts w:ascii="Arial" w:hAnsi="Arial"/>
                <w:sz w:val="24"/>
                <w:szCs w:val="24"/>
              </w:rPr>
            </w:pPr>
            <w:r w:rsidRPr="000B2FC9">
              <w:rPr>
                <w:rFonts w:ascii="Arial" w:hAnsi="Arial"/>
                <w:sz w:val="24"/>
                <w:szCs w:val="24"/>
              </w:rPr>
              <w:t>110 meals</w:t>
            </w:r>
          </w:p>
        </w:tc>
        <w:tc>
          <w:tcPr>
            <w:tcW w:w="1080" w:type="dxa"/>
            <w:tcBorders>
              <w:top w:val="nil"/>
              <w:left w:val="nil"/>
              <w:bottom w:val="single" w:sz="4" w:space="0" w:color="auto"/>
              <w:right w:val="single" w:sz="4" w:space="0" w:color="auto"/>
            </w:tcBorders>
            <w:noWrap/>
            <w:vAlign w:val="bottom"/>
            <w:hideMark/>
          </w:tcPr>
          <w:p w14:paraId="25BCFC97" w14:textId="77777777" w:rsidR="00E57D05" w:rsidRPr="000B2FC9" w:rsidRDefault="00E57D05" w:rsidP="00F427C8">
            <w:pPr>
              <w:rPr>
                <w:rFonts w:ascii="Arial" w:hAnsi="Arial"/>
                <w:sz w:val="24"/>
                <w:szCs w:val="24"/>
              </w:rPr>
            </w:pPr>
            <w:r w:rsidRPr="000B2FC9">
              <w:rPr>
                <w:rFonts w:ascii="Arial" w:hAnsi="Arial"/>
                <w:sz w:val="24"/>
                <w:szCs w:val="24"/>
              </w:rPr>
              <w:t>97</w:t>
            </w:r>
          </w:p>
        </w:tc>
        <w:tc>
          <w:tcPr>
            <w:tcW w:w="1120" w:type="dxa"/>
            <w:tcBorders>
              <w:top w:val="nil"/>
              <w:left w:val="nil"/>
              <w:bottom w:val="single" w:sz="4" w:space="0" w:color="auto"/>
              <w:right w:val="single" w:sz="4" w:space="0" w:color="auto"/>
            </w:tcBorders>
            <w:noWrap/>
            <w:vAlign w:val="bottom"/>
            <w:hideMark/>
          </w:tcPr>
          <w:p w14:paraId="5E32E247" w14:textId="77777777" w:rsidR="00E57D05" w:rsidRPr="000B2FC9" w:rsidRDefault="00E57D05" w:rsidP="00F427C8">
            <w:pPr>
              <w:rPr>
                <w:rFonts w:ascii="Arial" w:hAnsi="Arial"/>
                <w:sz w:val="24"/>
                <w:szCs w:val="24"/>
              </w:rPr>
            </w:pPr>
            <w:r w:rsidRPr="000B2FC9">
              <w:rPr>
                <w:rFonts w:ascii="Arial" w:hAnsi="Arial"/>
                <w:sz w:val="24"/>
                <w:szCs w:val="24"/>
              </w:rPr>
              <w:t>5</w:t>
            </w:r>
          </w:p>
        </w:tc>
      </w:tr>
      <w:tr w:rsidR="00E57D05" w:rsidRPr="000B2FC9" w14:paraId="7D54848F"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16F731C6" w14:textId="77777777" w:rsidR="00E57D05" w:rsidRPr="000B2FC9" w:rsidRDefault="00E57D05" w:rsidP="00F427C8">
            <w:pPr>
              <w:rPr>
                <w:rFonts w:ascii="Arial" w:hAnsi="Arial"/>
                <w:sz w:val="24"/>
                <w:szCs w:val="24"/>
              </w:rPr>
            </w:pPr>
            <w:r w:rsidRPr="000B2FC9">
              <w:rPr>
                <w:rFonts w:ascii="Arial" w:hAnsi="Arial"/>
                <w:sz w:val="24"/>
                <w:szCs w:val="24"/>
              </w:rPr>
              <w:t>Thanksgiving Potluck</w:t>
            </w:r>
          </w:p>
        </w:tc>
        <w:tc>
          <w:tcPr>
            <w:tcW w:w="1620" w:type="dxa"/>
            <w:tcBorders>
              <w:top w:val="nil"/>
              <w:left w:val="nil"/>
              <w:bottom w:val="single" w:sz="4" w:space="0" w:color="auto"/>
              <w:right w:val="single" w:sz="4" w:space="0" w:color="auto"/>
            </w:tcBorders>
            <w:noWrap/>
            <w:vAlign w:val="bottom"/>
            <w:hideMark/>
          </w:tcPr>
          <w:p w14:paraId="243D2A89" w14:textId="77777777" w:rsidR="00E57D05" w:rsidRPr="000B2FC9" w:rsidRDefault="00E57D05" w:rsidP="00F427C8">
            <w:pPr>
              <w:rPr>
                <w:rFonts w:ascii="Arial" w:hAnsi="Arial"/>
                <w:sz w:val="24"/>
                <w:szCs w:val="24"/>
              </w:rPr>
            </w:pPr>
            <w:r w:rsidRPr="000B2FC9">
              <w:rPr>
                <w:rFonts w:ascii="Arial" w:hAnsi="Arial"/>
                <w:sz w:val="24"/>
                <w:szCs w:val="24"/>
              </w:rPr>
              <w:t>45</w:t>
            </w:r>
          </w:p>
        </w:tc>
        <w:tc>
          <w:tcPr>
            <w:tcW w:w="1080" w:type="dxa"/>
            <w:tcBorders>
              <w:top w:val="nil"/>
              <w:left w:val="nil"/>
              <w:bottom w:val="single" w:sz="4" w:space="0" w:color="auto"/>
              <w:right w:val="single" w:sz="4" w:space="0" w:color="auto"/>
            </w:tcBorders>
            <w:noWrap/>
            <w:vAlign w:val="bottom"/>
            <w:hideMark/>
          </w:tcPr>
          <w:p w14:paraId="599586AF" w14:textId="77777777" w:rsidR="00E57D05" w:rsidRPr="000B2FC9" w:rsidRDefault="00E57D05" w:rsidP="00F427C8">
            <w:pPr>
              <w:rPr>
                <w:rFonts w:ascii="Arial" w:hAnsi="Arial"/>
                <w:sz w:val="24"/>
                <w:szCs w:val="24"/>
              </w:rPr>
            </w:pPr>
            <w:r w:rsidRPr="000B2FC9">
              <w:rPr>
                <w:rFonts w:ascii="Arial" w:hAnsi="Arial"/>
                <w:sz w:val="24"/>
                <w:szCs w:val="24"/>
              </w:rPr>
              <w:t>0</w:t>
            </w:r>
          </w:p>
        </w:tc>
        <w:tc>
          <w:tcPr>
            <w:tcW w:w="1120" w:type="dxa"/>
            <w:tcBorders>
              <w:top w:val="nil"/>
              <w:left w:val="nil"/>
              <w:bottom w:val="single" w:sz="4" w:space="0" w:color="auto"/>
              <w:right w:val="single" w:sz="4" w:space="0" w:color="auto"/>
            </w:tcBorders>
            <w:noWrap/>
            <w:vAlign w:val="bottom"/>
            <w:hideMark/>
          </w:tcPr>
          <w:p w14:paraId="585CDB43" w14:textId="77777777" w:rsidR="00E57D05" w:rsidRPr="000B2FC9" w:rsidRDefault="00E57D05" w:rsidP="00F427C8">
            <w:pPr>
              <w:rPr>
                <w:rFonts w:ascii="Arial" w:hAnsi="Arial"/>
                <w:sz w:val="24"/>
                <w:szCs w:val="24"/>
              </w:rPr>
            </w:pPr>
            <w:r w:rsidRPr="000B2FC9">
              <w:rPr>
                <w:rFonts w:ascii="Arial" w:hAnsi="Arial"/>
                <w:sz w:val="24"/>
                <w:szCs w:val="24"/>
              </w:rPr>
              <w:t>8</w:t>
            </w:r>
          </w:p>
        </w:tc>
      </w:tr>
      <w:tr w:rsidR="00E57D05" w:rsidRPr="000B2FC9" w14:paraId="03A9A14B"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2E6E5F61" w14:textId="77777777" w:rsidR="00E57D05" w:rsidRPr="000B2FC9" w:rsidRDefault="00E57D05" w:rsidP="00F427C8">
            <w:pPr>
              <w:rPr>
                <w:rFonts w:ascii="Arial" w:hAnsi="Arial"/>
                <w:sz w:val="24"/>
                <w:szCs w:val="24"/>
              </w:rPr>
            </w:pPr>
            <w:r w:rsidRPr="000B2FC9">
              <w:rPr>
                <w:rFonts w:ascii="Arial" w:hAnsi="Arial"/>
                <w:sz w:val="24"/>
                <w:szCs w:val="24"/>
              </w:rPr>
              <w:t>An Indigenous Cinema Climate Showcase</w:t>
            </w:r>
          </w:p>
        </w:tc>
        <w:tc>
          <w:tcPr>
            <w:tcW w:w="1620" w:type="dxa"/>
            <w:tcBorders>
              <w:top w:val="nil"/>
              <w:left w:val="nil"/>
              <w:bottom w:val="single" w:sz="4" w:space="0" w:color="auto"/>
              <w:right w:val="single" w:sz="4" w:space="0" w:color="auto"/>
            </w:tcBorders>
            <w:noWrap/>
            <w:vAlign w:val="bottom"/>
            <w:hideMark/>
          </w:tcPr>
          <w:p w14:paraId="5B4DE8C6" w14:textId="77777777" w:rsidR="00E57D05" w:rsidRPr="000B2FC9" w:rsidRDefault="00E57D05" w:rsidP="00F427C8">
            <w:pPr>
              <w:rPr>
                <w:rFonts w:ascii="Arial" w:hAnsi="Arial"/>
                <w:sz w:val="24"/>
                <w:szCs w:val="24"/>
              </w:rPr>
            </w:pPr>
            <w:r w:rsidRPr="000B2FC9">
              <w:rPr>
                <w:rFonts w:ascii="Arial" w:hAnsi="Arial"/>
                <w:sz w:val="24"/>
                <w:szCs w:val="24"/>
              </w:rPr>
              <w:t>40</w:t>
            </w:r>
          </w:p>
        </w:tc>
        <w:tc>
          <w:tcPr>
            <w:tcW w:w="1080" w:type="dxa"/>
            <w:tcBorders>
              <w:top w:val="nil"/>
              <w:left w:val="nil"/>
              <w:bottom w:val="single" w:sz="4" w:space="0" w:color="auto"/>
              <w:right w:val="single" w:sz="4" w:space="0" w:color="auto"/>
            </w:tcBorders>
            <w:noWrap/>
            <w:vAlign w:val="bottom"/>
            <w:hideMark/>
          </w:tcPr>
          <w:p w14:paraId="56E7DA48" w14:textId="77777777" w:rsidR="00E57D05" w:rsidRPr="000B2FC9" w:rsidRDefault="00E57D05" w:rsidP="00F427C8">
            <w:pPr>
              <w:rPr>
                <w:rFonts w:ascii="Arial" w:hAnsi="Arial"/>
                <w:sz w:val="24"/>
                <w:szCs w:val="24"/>
              </w:rPr>
            </w:pPr>
            <w:r w:rsidRPr="000B2FC9">
              <w:rPr>
                <w:rFonts w:ascii="Arial" w:hAnsi="Arial"/>
                <w:sz w:val="24"/>
                <w:szCs w:val="24"/>
              </w:rPr>
              <w:t>10</w:t>
            </w:r>
          </w:p>
        </w:tc>
        <w:tc>
          <w:tcPr>
            <w:tcW w:w="1120" w:type="dxa"/>
            <w:tcBorders>
              <w:top w:val="nil"/>
              <w:left w:val="nil"/>
              <w:bottom w:val="single" w:sz="4" w:space="0" w:color="auto"/>
              <w:right w:val="single" w:sz="4" w:space="0" w:color="auto"/>
            </w:tcBorders>
            <w:noWrap/>
            <w:vAlign w:val="bottom"/>
            <w:hideMark/>
          </w:tcPr>
          <w:p w14:paraId="17ADDAA5" w14:textId="77777777" w:rsidR="00E57D05" w:rsidRPr="000B2FC9" w:rsidRDefault="00E57D05" w:rsidP="00F427C8">
            <w:pPr>
              <w:rPr>
                <w:rFonts w:ascii="Arial" w:hAnsi="Arial"/>
                <w:sz w:val="24"/>
                <w:szCs w:val="24"/>
              </w:rPr>
            </w:pPr>
            <w:r w:rsidRPr="000B2FC9">
              <w:rPr>
                <w:rFonts w:ascii="Arial" w:hAnsi="Arial"/>
                <w:sz w:val="24"/>
                <w:szCs w:val="24"/>
              </w:rPr>
              <w:t>3</w:t>
            </w:r>
          </w:p>
        </w:tc>
      </w:tr>
      <w:tr w:rsidR="00E57D05" w:rsidRPr="000B2FC9" w14:paraId="6A2DA7B9"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1D9D7A50" w14:textId="77777777" w:rsidR="00E57D05" w:rsidRPr="000B2FC9" w:rsidRDefault="00E57D05" w:rsidP="00F427C8">
            <w:pPr>
              <w:rPr>
                <w:rFonts w:ascii="Arial" w:hAnsi="Arial"/>
                <w:sz w:val="24"/>
                <w:szCs w:val="24"/>
              </w:rPr>
            </w:pPr>
            <w:r w:rsidRPr="000B2FC9">
              <w:rPr>
                <w:rFonts w:ascii="Arial" w:hAnsi="Arial"/>
                <w:sz w:val="24"/>
                <w:szCs w:val="24"/>
              </w:rPr>
              <w:t>Membership Class Nov. 2 makeup class</w:t>
            </w:r>
          </w:p>
        </w:tc>
        <w:tc>
          <w:tcPr>
            <w:tcW w:w="1620" w:type="dxa"/>
            <w:tcBorders>
              <w:top w:val="nil"/>
              <w:left w:val="nil"/>
              <w:bottom w:val="single" w:sz="4" w:space="0" w:color="auto"/>
              <w:right w:val="single" w:sz="4" w:space="0" w:color="auto"/>
            </w:tcBorders>
            <w:noWrap/>
            <w:vAlign w:val="bottom"/>
            <w:hideMark/>
          </w:tcPr>
          <w:p w14:paraId="3D6A0E27" w14:textId="77777777" w:rsidR="00E57D05" w:rsidRPr="000B2FC9" w:rsidRDefault="00E57D05" w:rsidP="00F427C8">
            <w:pPr>
              <w:rPr>
                <w:rFonts w:ascii="Arial" w:hAnsi="Arial"/>
                <w:sz w:val="24"/>
                <w:szCs w:val="24"/>
              </w:rPr>
            </w:pPr>
            <w:r w:rsidRPr="000B2FC9">
              <w:rPr>
                <w:rFonts w:ascii="Arial" w:hAnsi="Arial"/>
                <w:sz w:val="24"/>
                <w:szCs w:val="24"/>
              </w:rPr>
              <w:t>3</w:t>
            </w:r>
          </w:p>
        </w:tc>
        <w:tc>
          <w:tcPr>
            <w:tcW w:w="1080" w:type="dxa"/>
            <w:tcBorders>
              <w:top w:val="nil"/>
              <w:left w:val="nil"/>
              <w:bottom w:val="single" w:sz="4" w:space="0" w:color="auto"/>
              <w:right w:val="single" w:sz="4" w:space="0" w:color="auto"/>
            </w:tcBorders>
            <w:noWrap/>
            <w:vAlign w:val="bottom"/>
            <w:hideMark/>
          </w:tcPr>
          <w:p w14:paraId="28ADC5C3" w14:textId="77777777" w:rsidR="00E57D05" w:rsidRPr="000B2FC9" w:rsidRDefault="00E57D05" w:rsidP="00F427C8">
            <w:pPr>
              <w:rPr>
                <w:rFonts w:ascii="Arial" w:hAnsi="Arial"/>
                <w:sz w:val="24"/>
                <w:szCs w:val="24"/>
              </w:rPr>
            </w:pPr>
            <w:r w:rsidRPr="000B2FC9">
              <w:rPr>
                <w:rFonts w:ascii="Arial" w:hAnsi="Arial"/>
                <w:sz w:val="24"/>
                <w:szCs w:val="24"/>
              </w:rPr>
              <w:t>6</w:t>
            </w:r>
          </w:p>
        </w:tc>
        <w:tc>
          <w:tcPr>
            <w:tcW w:w="1120" w:type="dxa"/>
            <w:tcBorders>
              <w:top w:val="nil"/>
              <w:left w:val="nil"/>
              <w:bottom w:val="single" w:sz="4" w:space="0" w:color="auto"/>
              <w:right w:val="single" w:sz="4" w:space="0" w:color="auto"/>
            </w:tcBorders>
            <w:noWrap/>
            <w:vAlign w:val="bottom"/>
            <w:hideMark/>
          </w:tcPr>
          <w:p w14:paraId="2D888A48" w14:textId="77777777" w:rsidR="00E57D05" w:rsidRPr="000B2FC9" w:rsidRDefault="00E57D05" w:rsidP="00F427C8">
            <w:pPr>
              <w:rPr>
                <w:rFonts w:ascii="Arial" w:hAnsi="Arial"/>
                <w:sz w:val="24"/>
                <w:szCs w:val="24"/>
              </w:rPr>
            </w:pPr>
            <w:r w:rsidRPr="000B2FC9">
              <w:rPr>
                <w:rFonts w:ascii="Arial" w:hAnsi="Arial"/>
                <w:sz w:val="24"/>
                <w:szCs w:val="24"/>
              </w:rPr>
              <w:t>4</w:t>
            </w:r>
          </w:p>
        </w:tc>
      </w:tr>
      <w:tr w:rsidR="00E57D05" w:rsidRPr="000B2FC9" w14:paraId="465A59C4"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74884D8E" w14:textId="77777777" w:rsidR="00E57D05" w:rsidRPr="000B2FC9" w:rsidRDefault="00E57D05" w:rsidP="00F427C8">
            <w:pPr>
              <w:rPr>
                <w:rFonts w:ascii="Arial" w:hAnsi="Arial"/>
                <w:sz w:val="24"/>
                <w:szCs w:val="24"/>
              </w:rPr>
            </w:pPr>
            <w:r w:rsidRPr="000B2FC9">
              <w:rPr>
                <w:rFonts w:ascii="Arial" w:hAnsi="Arial"/>
                <w:sz w:val="24"/>
                <w:szCs w:val="24"/>
              </w:rPr>
              <w:t>membership Class Nov. 7 makeup class</w:t>
            </w:r>
          </w:p>
        </w:tc>
        <w:tc>
          <w:tcPr>
            <w:tcW w:w="1620" w:type="dxa"/>
            <w:tcBorders>
              <w:top w:val="nil"/>
              <w:left w:val="nil"/>
              <w:bottom w:val="single" w:sz="4" w:space="0" w:color="auto"/>
              <w:right w:val="single" w:sz="4" w:space="0" w:color="auto"/>
            </w:tcBorders>
            <w:noWrap/>
            <w:vAlign w:val="bottom"/>
            <w:hideMark/>
          </w:tcPr>
          <w:p w14:paraId="2C142943" w14:textId="77777777" w:rsidR="00E57D05" w:rsidRPr="000B2FC9" w:rsidRDefault="00E57D05" w:rsidP="00F427C8">
            <w:pPr>
              <w:rPr>
                <w:rFonts w:ascii="Arial" w:hAnsi="Arial"/>
                <w:sz w:val="24"/>
                <w:szCs w:val="24"/>
              </w:rPr>
            </w:pPr>
            <w:r w:rsidRPr="000B2FC9">
              <w:rPr>
                <w:rFonts w:ascii="Arial" w:hAnsi="Arial"/>
                <w:sz w:val="24"/>
                <w:szCs w:val="24"/>
              </w:rPr>
              <w:t>2</w:t>
            </w:r>
          </w:p>
        </w:tc>
        <w:tc>
          <w:tcPr>
            <w:tcW w:w="1080" w:type="dxa"/>
            <w:tcBorders>
              <w:top w:val="nil"/>
              <w:left w:val="nil"/>
              <w:bottom w:val="single" w:sz="4" w:space="0" w:color="auto"/>
              <w:right w:val="single" w:sz="4" w:space="0" w:color="auto"/>
            </w:tcBorders>
            <w:noWrap/>
            <w:vAlign w:val="bottom"/>
            <w:hideMark/>
          </w:tcPr>
          <w:p w14:paraId="1C7FBFBE" w14:textId="77777777" w:rsidR="00E57D05" w:rsidRPr="000B2FC9" w:rsidRDefault="00E57D05" w:rsidP="00F427C8">
            <w:pPr>
              <w:rPr>
                <w:rFonts w:ascii="Arial" w:hAnsi="Arial"/>
                <w:sz w:val="24"/>
                <w:szCs w:val="24"/>
              </w:rPr>
            </w:pPr>
            <w:r w:rsidRPr="000B2FC9">
              <w:rPr>
                <w:rFonts w:ascii="Arial" w:hAnsi="Arial"/>
                <w:sz w:val="24"/>
                <w:szCs w:val="24"/>
              </w:rPr>
              <w:t>1</w:t>
            </w:r>
          </w:p>
        </w:tc>
        <w:tc>
          <w:tcPr>
            <w:tcW w:w="1120" w:type="dxa"/>
            <w:tcBorders>
              <w:top w:val="nil"/>
              <w:left w:val="nil"/>
              <w:bottom w:val="single" w:sz="4" w:space="0" w:color="auto"/>
              <w:right w:val="single" w:sz="4" w:space="0" w:color="auto"/>
            </w:tcBorders>
            <w:noWrap/>
            <w:vAlign w:val="bottom"/>
            <w:hideMark/>
          </w:tcPr>
          <w:p w14:paraId="6BEB8BAD" w14:textId="77777777" w:rsidR="00E57D05" w:rsidRPr="000B2FC9" w:rsidRDefault="00E57D05" w:rsidP="00F427C8">
            <w:pPr>
              <w:rPr>
                <w:rFonts w:ascii="Arial" w:hAnsi="Arial"/>
                <w:sz w:val="24"/>
                <w:szCs w:val="24"/>
              </w:rPr>
            </w:pPr>
            <w:r w:rsidRPr="000B2FC9">
              <w:rPr>
                <w:rFonts w:ascii="Arial" w:hAnsi="Arial"/>
                <w:sz w:val="24"/>
                <w:szCs w:val="24"/>
              </w:rPr>
              <w:t>4</w:t>
            </w:r>
          </w:p>
        </w:tc>
      </w:tr>
      <w:tr w:rsidR="00E57D05" w:rsidRPr="000B2FC9" w14:paraId="296A9B3D"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1332A007" w14:textId="77777777" w:rsidR="00E57D05" w:rsidRPr="000B2FC9" w:rsidRDefault="00E57D05" w:rsidP="00F427C8">
            <w:pPr>
              <w:rPr>
                <w:rFonts w:ascii="Arial" w:hAnsi="Arial"/>
                <w:sz w:val="24"/>
                <w:szCs w:val="24"/>
              </w:rPr>
            </w:pPr>
            <w:r w:rsidRPr="000B2FC9">
              <w:rPr>
                <w:rFonts w:ascii="Arial" w:hAnsi="Arial"/>
                <w:sz w:val="24"/>
                <w:szCs w:val="24"/>
              </w:rPr>
              <w:t>Recognition Sunday</w:t>
            </w:r>
          </w:p>
        </w:tc>
        <w:tc>
          <w:tcPr>
            <w:tcW w:w="1620" w:type="dxa"/>
            <w:tcBorders>
              <w:top w:val="nil"/>
              <w:left w:val="nil"/>
              <w:bottom w:val="single" w:sz="4" w:space="0" w:color="auto"/>
              <w:right w:val="single" w:sz="4" w:space="0" w:color="auto"/>
            </w:tcBorders>
            <w:noWrap/>
            <w:vAlign w:val="bottom"/>
            <w:hideMark/>
          </w:tcPr>
          <w:p w14:paraId="1831EEA2" w14:textId="77777777" w:rsidR="00E57D05" w:rsidRPr="000B2FC9" w:rsidRDefault="00E57D05" w:rsidP="00F427C8">
            <w:pPr>
              <w:rPr>
                <w:rFonts w:ascii="Arial" w:hAnsi="Arial"/>
                <w:sz w:val="24"/>
                <w:szCs w:val="24"/>
              </w:rPr>
            </w:pPr>
            <w:r w:rsidRPr="000B2FC9">
              <w:rPr>
                <w:rFonts w:ascii="Arial" w:hAnsi="Arial"/>
                <w:sz w:val="24"/>
                <w:szCs w:val="24"/>
              </w:rPr>
              <w:t>14</w:t>
            </w:r>
          </w:p>
        </w:tc>
        <w:tc>
          <w:tcPr>
            <w:tcW w:w="1080" w:type="dxa"/>
            <w:tcBorders>
              <w:top w:val="nil"/>
              <w:left w:val="nil"/>
              <w:bottom w:val="single" w:sz="4" w:space="0" w:color="auto"/>
              <w:right w:val="single" w:sz="4" w:space="0" w:color="auto"/>
            </w:tcBorders>
            <w:noWrap/>
            <w:vAlign w:val="bottom"/>
            <w:hideMark/>
          </w:tcPr>
          <w:p w14:paraId="4E9C7845" w14:textId="77777777" w:rsidR="00E57D05" w:rsidRPr="000B2FC9" w:rsidRDefault="00E57D05" w:rsidP="00F427C8">
            <w:pPr>
              <w:rPr>
                <w:rFonts w:ascii="Arial" w:hAnsi="Arial"/>
                <w:sz w:val="24"/>
                <w:szCs w:val="24"/>
              </w:rPr>
            </w:pPr>
            <w:r w:rsidRPr="000B2FC9">
              <w:rPr>
                <w:rFonts w:ascii="Arial" w:hAnsi="Arial"/>
                <w:sz w:val="24"/>
                <w:szCs w:val="24"/>
              </w:rPr>
              <w:t>7.5</w:t>
            </w:r>
          </w:p>
        </w:tc>
        <w:tc>
          <w:tcPr>
            <w:tcW w:w="1120" w:type="dxa"/>
            <w:tcBorders>
              <w:top w:val="nil"/>
              <w:left w:val="nil"/>
              <w:bottom w:val="single" w:sz="4" w:space="0" w:color="auto"/>
              <w:right w:val="single" w:sz="4" w:space="0" w:color="auto"/>
            </w:tcBorders>
            <w:noWrap/>
            <w:vAlign w:val="bottom"/>
            <w:hideMark/>
          </w:tcPr>
          <w:p w14:paraId="63BECA7A" w14:textId="77777777" w:rsidR="00E57D05" w:rsidRPr="000B2FC9" w:rsidRDefault="00E57D05" w:rsidP="00F427C8">
            <w:pPr>
              <w:rPr>
                <w:rFonts w:ascii="Arial" w:hAnsi="Arial"/>
                <w:sz w:val="24"/>
                <w:szCs w:val="24"/>
              </w:rPr>
            </w:pPr>
            <w:r w:rsidRPr="000B2FC9">
              <w:rPr>
                <w:rFonts w:ascii="Arial" w:hAnsi="Arial"/>
                <w:sz w:val="24"/>
                <w:szCs w:val="24"/>
              </w:rPr>
              <w:t>2</w:t>
            </w:r>
          </w:p>
        </w:tc>
      </w:tr>
      <w:tr w:rsidR="00E57D05" w:rsidRPr="000B2FC9" w14:paraId="3433540A"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79D242BB" w14:textId="77777777" w:rsidR="00E57D05" w:rsidRPr="000B2FC9" w:rsidRDefault="00E57D05" w:rsidP="00F427C8">
            <w:pPr>
              <w:rPr>
                <w:rFonts w:ascii="Arial" w:hAnsi="Arial"/>
                <w:sz w:val="24"/>
                <w:szCs w:val="24"/>
              </w:rPr>
            </w:pPr>
            <w:r w:rsidRPr="000B2FC9">
              <w:rPr>
                <w:rFonts w:ascii="Arial" w:hAnsi="Arial"/>
                <w:sz w:val="24"/>
                <w:szCs w:val="24"/>
              </w:rPr>
              <w:t>Thanksgiving Yoga event</w:t>
            </w:r>
          </w:p>
        </w:tc>
        <w:tc>
          <w:tcPr>
            <w:tcW w:w="1620" w:type="dxa"/>
            <w:tcBorders>
              <w:top w:val="nil"/>
              <w:left w:val="nil"/>
              <w:bottom w:val="single" w:sz="4" w:space="0" w:color="auto"/>
              <w:right w:val="single" w:sz="4" w:space="0" w:color="auto"/>
            </w:tcBorders>
            <w:noWrap/>
            <w:vAlign w:val="bottom"/>
            <w:hideMark/>
          </w:tcPr>
          <w:p w14:paraId="1256FC65" w14:textId="77777777" w:rsidR="00E57D05" w:rsidRPr="000B2FC9" w:rsidRDefault="00E57D05" w:rsidP="00F427C8">
            <w:pPr>
              <w:rPr>
                <w:rFonts w:ascii="Arial" w:hAnsi="Arial"/>
                <w:sz w:val="24"/>
                <w:szCs w:val="24"/>
              </w:rPr>
            </w:pPr>
            <w:r w:rsidRPr="000B2FC9">
              <w:rPr>
                <w:rFonts w:ascii="Arial" w:hAnsi="Arial"/>
                <w:sz w:val="24"/>
                <w:szCs w:val="24"/>
              </w:rPr>
              <w:t>14</w:t>
            </w:r>
          </w:p>
        </w:tc>
        <w:tc>
          <w:tcPr>
            <w:tcW w:w="1080" w:type="dxa"/>
            <w:tcBorders>
              <w:top w:val="nil"/>
              <w:left w:val="nil"/>
              <w:bottom w:val="single" w:sz="4" w:space="0" w:color="auto"/>
              <w:right w:val="single" w:sz="4" w:space="0" w:color="auto"/>
            </w:tcBorders>
            <w:noWrap/>
            <w:vAlign w:val="bottom"/>
            <w:hideMark/>
          </w:tcPr>
          <w:p w14:paraId="2E1D56EE" w14:textId="77777777" w:rsidR="00E57D05" w:rsidRPr="000B2FC9" w:rsidRDefault="00E57D05" w:rsidP="00F427C8">
            <w:pPr>
              <w:rPr>
                <w:rFonts w:ascii="Arial" w:hAnsi="Arial"/>
                <w:sz w:val="24"/>
                <w:szCs w:val="24"/>
              </w:rPr>
            </w:pPr>
            <w:r w:rsidRPr="000B2FC9">
              <w:rPr>
                <w:rFonts w:ascii="Arial" w:hAnsi="Arial"/>
                <w:sz w:val="24"/>
                <w:szCs w:val="24"/>
              </w:rPr>
              <w:t>3</w:t>
            </w:r>
          </w:p>
        </w:tc>
        <w:tc>
          <w:tcPr>
            <w:tcW w:w="1120" w:type="dxa"/>
            <w:tcBorders>
              <w:top w:val="nil"/>
              <w:left w:val="nil"/>
              <w:bottom w:val="single" w:sz="4" w:space="0" w:color="auto"/>
              <w:right w:val="single" w:sz="4" w:space="0" w:color="auto"/>
            </w:tcBorders>
            <w:noWrap/>
            <w:vAlign w:val="bottom"/>
            <w:hideMark/>
          </w:tcPr>
          <w:p w14:paraId="369CB0B1" w14:textId="77777777" w:rsidR="00E57D05" w:rsidRPr="000B2FC9" w:rsidRDefault="00E57D05" w:rsidP="00F427C8">
            <w:pPr>
              <w:rPr>
                <w:rFonts w:ascii="Arial" w:hAnsi="Arial"/>
                <w:sz w:val="24"/>
                <w:szCs w:val="24"/>
              </w:rPr>
            </w:pPr>
            <w:r w:rsidRPr="000B2FC9">
              <w:rPr>
                <w:rFonts w:ascii="Arial" w:hAnsi="Arial"/>
                <w:sz w:val="24"/>
                <w:szCs w:val="24"/>
              </w:rPr>
              <w:t>0</w:t>
            </w:r>
          </w:p>
        </w:tc>
      </w:tr>
      <w:tr w:rsidR="00E57D05" w:rsidRPr="000B2FC9" w14:paraId="30F52D78"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302BC007" w14:textId="77777777" w:rsidR="00E57D05" w:rsidRPr="000B2FC9" w:rsidRDefault="00E57D05" w:rsidP="00F427C8">
            <w:pPr>
              <w:rPr>
                <w:rFonts w:ascii="Arial" w:hAnsi="Arial"/>
                <w:sz w:val="24"/>
                <w:szCs w:val="24"/>
              </w:rPr>
            </w:pPr>
            <w:r w:rsidRPr="000B2FC9">
              <w:rPr>
                <w:rFonts w:ascii="Arial" w:hAnsi="Arial"/>
                <w:sz w:val="24"/>
                <w:szCs w:val="24"/>
              </w:rPr>
              <w:t>Friendship Supper</w:t>
            </w:r>
          </w:p>
        </w:tc>
        <w:tc>
          <w:tcPr>
            <w:tcW w:w="1620" w:type="dxa"/>
            <w:tcBorders>
              <w:top w:val="nil"/>
              <w:left w:val="nil"/>
              <w:bottom w:val="single" w:sz="4" w:space="0" w:color="auto"/>
              <w:right w:val="single" w:sz="4" w:space="0" w:color="auto"/>
            </w:tcBorders>
            <w:noWrap/>
            <w:vAlign w:val="bottom"/>
            <w:hideMark/>
          </w:tcPr>
          <w:p w14:paraId="19728F75" w14:textId="77777777" w:rsidR="00E57D05" w:rsidRPr="000B2FC9" w:rsidRDefault="00E57D05" w:rsidP="00F427C8">
            <w:pPr>
              <w:rPr>
                <w:rFonts w:ascii="Arial" w:hAnsi="Arial"/>
                <w:sz w:val="24"/>
                <w:szCs w:val="24"/>
              </w:rPr>
            </w:pPr>
            <w:r w:rsidRPr="000B2FC9">
              <w:rPr>
                <w:rFonts w:ascii="Arial" w:hAnsi="Arial"/>
                <w:sz w:val="24"/>
                <w:szCs w:val="24"/>
              </w:rPr>
              <w:t>5</w:t>
            </w:r>
          </w:p>
        </w:tc>
        <w:tc>
          <w:tcPr>
            <w:tcW w:w="1080" w:type="dxa"/>
            <w:tcBorders>
              <w:top w:val="nil"/>
              <w:left w:val="nil"/>
              <w:bottom w:val="single" w:sz="4" w:space="0" w:color="auto"/>
              <w:right w:val="single" w:sz="4" w:space="0" w:color="auto"/>
            </w:tcBorders>
            <w:noWrap/>
            <w:vAlign w:val="bottom"/>
            <w:hideMark/>
          </w:tcPr>
          <w:p w14:paraId="5AF636D9" w14:textId="77777777" w:rsidR="00E57D05" w:rsidRPr="000B2FC9" w:rsidRDefault="00E57D05" w:rsidP="00F427C8">
            <w:pPr>
              <w:rPr>
                <w:rFonts w:ascii="Arial" w:hAnsi="Arial"/>
                <w:sz w:val="24"/>
                <w:szCs w:val="24"/>
              </w:rPr>
            </w:pPr>
            <w:r w:rsidRPr="000B2FC9">
              <w:rPr>
                <w:rFonts w:ascii="Arial" w:hAnsi="Arial"/>
                <w:sz w:val="24"/>
                <w:szCs w:val="24"/>
              </w:rPr>
              <w:t>3</w:t>
            </w:r>
          </w:p>
        </w:tc>
        <w:tc>
          <w:tcPr>
            <w:tcW w:w="1120" w:type="dxa"/>
            <w:tcBorders>
              <w:top w:val="nil"/>
              <w:left w:val="nil"/>
              <w:bottom w:val="single" w:sz="4" w:space="0" w:color="auto"/>
              <w:right w:val="single" w:sz="4" w:space="0" w:color="auto"/>
            </w:tcBorders>
            <w:noWrap/>
            <w:vAlign w:val="bottom"/>
            <w:hideMark/>
          </w:tcPr>
          <w:p w14:paraId="32A2F747" w14:textId="77777777" w:rsidR="00E57D05" w:rsidRPr="000B2FC9" w:rsidRDefault="00E57D05" w:rsidP="00F427C8">
            <w:pPr>
              <w:rPr>
                <w:rFonts w:ascii="Arial" w:hAnsi="Arial"/>
                <w:sz w:val="24"/>
                <w:szCs w:val="24"/>
              </w:rPr>
            </w:pPr>
            <w:r w:rsidRPr="000B2FC9">
              <w:rPr>
                <w:rFonts w:ascii="Arial" w:hAnsi="Arial"/>
                <w:sz w:val="24"/>
                <w:szCs w:val="24"/>
              </w:rPr>
              <w:t>2</w:t>
            </w:r>
          </w:p>
        </w:tc>
      </w:tr>
      <w:tr w:rsidR="00E57D05" w:rsidRPr="000B2FC9" w14:paraId="428F69EC"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48DE23CB" w14:textId="77777777" w:rsidR="00E57D05" w:rsidRPr="000B2FC9" w:rsidRDefault="00E57D05" w:rsidP="00F427C8">
            <w:pPr>
              <w:rPr>
                <w:rFonts w:ascii="Arial" w:hAnsi="Arial"/>
                <w:sz w:val="24"/>
                <w:szCs w:val="24"/>
              </w:rPr>
            </w:pPr>
            <w:r w:rsidRPr="000B2FC9">
              <w:rPr>
                <w:rFonts w:ascii="Arial" w:hAnsi="Arial"/>
                <w:sz w:val="24"/>
                <w:szCs w:val="24"/>
              </w:rPr>
              <w:t>Middle East meeting</w:t>
            </w:r>
          </w:p>
        </w:tc>
        <w:tc>
          <w:tcPr>
            <w:tcW w:w="1620" w:type="dxa"/>
            <w:tcBorders>
              <w:top w:val="nil"/>
              <w:left w:val="nil"/>
              <w:bottom w:val="single" w:sz="4" w:space="0" w:color="auto"/>
              <w:right w:val="single" w:sz="4" w:space="0" w:color="auto"/>
            </w:tcBorders>
            <w:noWrap/>
            <w:vAlign w:val="bottom"/>
            <w:hideMark/>
          </w:tcPr>
          <w:p w14:paraId="0D0FFC5D" w14:textId="77777777" w:rsidR="00E57D05" w:rsidRPr="000B2FC9" w:rsidRDefault="00E57D05" w:rsidP="00F427C8">
            <w:pPr>
              <w:rPr>
                <w:rFonts w:ascii="Arial" w:hAnsi="Arial"/>
                <w:sz w:val="24"/>
                <w:szCs w:val="24"/>
              </w:rPr>
            </w:pPr>
            <w:r w:rsidRPr="000B2FC9">
              <w:rPr>
                <w:rFonts w:ascii="Arial" w:hAnsi="Arial"/>
                <w:sz w:val="24"/>
                <w:szCs w:val="24"/>
              </w:rPr>
              <w:t>4</w:t>
            </w:r>
          </w:p>
        </w:tc>
        <w:tc>
          <w:tcPr>
            <w:tcW w:w="1080" w:type="dxa"/>
            <w:tcBorders>
              <w:top w:val="nil"/>
              <w:left w:val="nil"/>
              <w:bottom w:val="single" w:sz="4" w:space="0" w:color="auto"/>
              <w:right w:val="single" w:sz="4" w:space="0" w:color="auto"/>
            </w:tcBorders>
            <w:noWrap/>
            <w:vAlign w:val="bottom"/>
            <w:hideMark/>
          </w:tcPr>
          <w:p w14:paraId="3951388E" w14:textId="77777777" w:rsidR="00E57D05" w:rsidRPr="000B2FC9" w:rsidRDefault="00E57D05" w:rsidP="00F427C8">
            <w:pPr>
              <w:rPr>
                <w:rFonts w:ascii="Arial" w:hAnsi="Arial"/>
                <w:sz w:val="24"/>
                <w:szCs w:val="24"/>
              </w:rPr>
            </w:pPr>
            <w:r w:rsidRPr="000B2FC9">
              <w:rPr>
                <w:rFonts w:ascii="Arial" w:hAnsi="Arial"/>
                <w:sz w:val="24"/>
                <w:szCs w:val="24"/>
              </w:rPr>
              <w:t>1.5</w:t>
            </w:r>
          </w:p>
        </w:tc>
        <w:tc>
          <w:tcPr>
            <w:tcW w:w="1120" w:type="dxa"/>
            <w:tcBorders>
              <w:top w:val="nil"/>
              <w:left w:val="nil"/>
              <w:bottom w:val="single" w:sz="4" w:space="0" w:color="auto"/>
              <w:right w:val="single" w:sz="4" w:space="0" w:color="auto"/>
            </w:tcBorders>
            <w:noWrap/>
            <w:vAlign w:val="bottom"/>
            <w:hideMark/>
          </w:tcPr>
          <w:p w14:paraId="7BF35EF9" w14:textId="77777777" w:rsidR="00E57D05" w:rsidRPr="000B2FC9" w:rsidRDefault="00E57D05" w:rsidP="00F427C8">
            <w:pPr>
              <w:rPr>
                <w:rFonts w:ascii="Arial" w:hAnsi="Arial"/>
                <w:sz w:val="24"/>
                <w:szCs w:val="24"/>
              </w:rPr>
            </w:pPr>
            <w:r w:rsidRPr="000B2FC9">
              <w:rPr>
                <w:rFonts w:ascii="Arial" w:hAnsi="Arial"/>
                <w:sz w:val="24"/>
                <w:szCs w:val="24"/>
              </w:rPr>
              <w:t>0</w:t>
            </w:r>
          </w:p>
        </w:tc>
      </w:tr>
      <w:tr w:rsidR="00E57D05" w:rsidRPr="000B2FC9" w14:paraId="59E754BC" w14:textId="77777777" w:rsidTr="00F427C8">
        <w:trPr>
          <w:trHeight w:val="375"/>
        </w:trPr>
        <w:tc>
          <w:tcPr>
            <w:tcW w:w="4880" w:type="dxa"/>
            <w:tcBorders>
              <w:top w:val="nil"/>
              <w:left w:val="single" w:sz="4" w:space="0" w:color="auto"/>
              <w:bottom w:val="single" w:sz="4" w:space="0" w:color="auto"/>
              <w:right w:val="single" w:sz="4" w:space="0" w:color="auto"/>
            </w:tcBorders>
            <w:noWrap/>
            <w:vAlign w:val="bottom"/>
            <w:hideMark/>
          </w:tcPr>
          <w:p w14:paraId="12DF5921" w14:textId="77777777" w:rsidR="00E57D05" w:rsidRPr="000B2FC9" w:rsidRDefault="00E57D05" w:rsidP="00F427C8">
            <w:pPr>
              <w:rPr>
                <w:rFonts w:ascii="Arial" w:hAnsi="Arial"/>
                <w:sz w:val="24"/>
                <w:szCs w:val="24"/>
              </w:rPr>
            </w:pPr>
            <w:r w:rsidRPr="000B2FC9">
              <w:rPr>
                <w:rFonts w:ascii="Arial" w:hAnsi="Arial"/>
                <w:sz w:val="24"/>
                <w:szCs w:val="24"/>
              </w:rPr>
              <w:t>Court Watch</w:t>
            </w:r>
          </w:p>
        </w:tc>
        <w:tc>
          <w:tcPr>
            <w:tcW w:w="1620" w:type="dxa"/>
            <w:tcBorders>
              <w:top w:val="nil"/>
              <w:left w:val="nil"/>
              <w:bottom w:val="single" w:sz="4" w:space="0" w:color="auto"/>
              <w:right w:val="single" w:sz="4" w:space="0" w:color="auto"/>
            </w:tcBorders>
            <w:noWrap/>
            <w:vAlign w:val="bottom"/>
            <w:hideMark/>
          </w:tcPr>
          <w:p w14:paraId="1D6B0B07" w14:textId="77777777" w:rsidR="00E57D05" w:rsidRPr="000B2FC9" w:rsidRDefault="00E57D05" w:rsidP="00F427C8">
            <w:pPr>
              <w:rPr>
                <w:rFonts w:ascii="Arial" w:hAnsi="Arial"/>
                <w:sz w:val="24"/>
                <w:szCs w:val="24"/>
              </w:rPr>
            </w:pPr>
            <w:r w:rsidRPr="000B2FC9">
              <w:rPr>
                <w:rFonts w:ascii="Arial" w:hAnsi="Arial"/>
                <w:sz w:val="24"/>
                <w:szCs w:val="24"/>
              </w:rPr>
              <w:t>12</w:t>
            </w:r>
          </w:p>
        </w:tc>
        <w:tc>
          <w:tcPr>
            <w:tcW w:w="1080" w:type="dxa"/>
            <w:tcBorders>
              <w:top w:val="nil"/>
              <w:left w:val="nil"/>
              <w:bottom w:val="single" w:sz="4" w:space="0" w:color="auto"/>
              <w:right w:val="single" w:sz="4" w:space="0" w:color="auto"/>
            </w:tcBorders>
            <w:noWrap/>
            <w:vAlign w:val="bottom"/>
            <w:hideMark/>
          </w:tcPr>
          <w:p w14:paraId="2E92BC53" w14:textId="77777777" w:rsidR="00E57D05" w:rsidRPr="000B2FC9" w:rsidRDefault="00E57D05" w:rsidP="00F427C8">
            <w:pPr>
              <w:rPr>
                <w:rFonts w:ascii="Arial" w:hAnsi="Arial"/>
                <w:sz w:val="24"/>
                <w:szCs w:val="24"/>
              </w:rPr>
            </w:pPr>
            <w:r w:rsidRPr="000B2FC9">
              <w:rPr>
                <w:rFonts w:ascii="Arial" w:hAnsi="Arial"/>
                <w:sz w:val="24"/>
                <w:szCs w:val="24"/>
              </w:rPr>
              <w:t>2.5</w:t>
            </w:r>
          </w:p>
        </w:tc>
        <w:tc>
          <w:tcPr>
            <w:tcW w:w="1120" w:type="dxa"/>
            <w:tcBorders>
              <w:top w:val="nil"/>
              <w:left w:val="nil"/>
              <w:bottom w:val="single" w:sz="4" w:space="0" w:color="auto"/>
              <w:right w:val="single" w:sz="4" w:space="0" w:color="auto"/>
            </w:tcBorders>
            <w:noWrap/>
            <w:vAlign w:val="bottom"/>
            <w:hideMark/>
          </w:tcPr>
          <w:p w14:paraId="4E4F7925" w14:textId="77777777" w:rsidR="00E57D05" w:rsidRPr="000B2FC9" w:rsidRDefault="00E57D05" w:rsidP="00F427C8">
            <w:pPr>
              <w:rPr>
                <w:rFonts w:ascii="Arial" w:hAnsi="Arial"/>
                <w:sz w:val="24"/>
                <w:szCs w:val="24"/>
              </w:rPr>
            </w:pPr>
            <w:r w:rsidRPr="000B2FC9">
              <w:rPr>
                <w:rFonts w:ascii="Arial" w:hAnsi="Arial"/>
                <w:sz w:val="24"/>
                <w:szCs w:val="24"/>
              </w:rPr>
              <w:t>0</w:t>
            </w:r>
          </w:p>
        </w:tc>
      </w:tr>
    </w:tbl>
    <w:p w14:paraId="1AAA9767" w14:textId="77777777" w:rsidR="00E57D05" w:rsidRPr="000B2FC9" w:rsidRDefault="00E57D05" w:rsidP="00E57D05">
      <w:pPr>
        <w:rPr>
          <w:rFonts w:ascii="Arial" w:hAnsi="Arial"/>
          <w:sz w:val="24"/>
          <w:szCs w:val="24"/>
        </w:rPr>
      </w:pPr>
    </w:p>
    <w:tbl>
      <w:tblPr>
        <w:tblW w:w="8700" w:type="dxa"/>
        <w:tblLook w:val="04A0" w:firstRow="1" w:lastRow="0" w:firstColumn="1" w:lastColumn="0" w:noHBand="0" w:noVBand="1"/>
      </w:tblPr>
      <w:tblGrid>
        <w:gridCol w:w="4880"/>
        <w:gridCol w:w="1620"/>
        <w:gridCol w:w="1080"/>
        <w:gridCol w:w="1120"/>
      </w:tblGrid>
      <w:tr w:rsidR="00E57D05" w:rsidRPr="000B2FC9" w14:paraId="202DCDD9" w14:textId="77777777" w:rsidTr="00F427C8">
        <w:trPr>
          <w:trHeight w:val="375"/>
        </w:trPr>
        <w:tc>
          <w:tcPr>
            <w:tcW w:w="4880" w:type="dxa"/>
            <w:tcBorders>
              <w:top w:val="single" w:sz="8" w:space="0" w:color="auto"/>
              <w:left w:val="single" w:sz="8" w:space="0" w:color="auto"/>
              <w:bottom w:val="single" w:sz="4" w:space="0" w:color="auto"/>
              <w:right w:val="single" w:sz="4" w:space="0" w:color="auto"/>
            </w:tcBorders>
            <w:noWrap/>
            <w:vAlign w:val="bottom"/>
            <w:hideMark/>
          </w:tcPr>
          <w:p w14:paraId="1D7EFB80" w14:textId="77777777" w:rsidR="00E57D05" w:rsidRPr="000B2FC9" w:rsidRDefault="00E57D05" w:rsidP="00F427C8">
            <w:pPr>
              <w:rPr>
                <w:rFonts w:ascii="Arial" w:hAnsi="Arial"/>
                <w:sz w:val="24"/>
                <w:szCs w:val="24"/>
              </w:rPr>
            </w:pPr>
            <w:r w:rsidRPr="000B2FC9">
              <w:rPr>
                <w:rFonts w:ascii="Arial" w:hAnsi="Arial"/>
                <w:sz w:val="24"/>
                <w:szCs w:val="24"/>
              </w:rPr>
              <w:t>ALSO Classes</w:t>
            </w:r>
          </w:p>
        </w:tc>
        <w:tc>
          <w:tcPr>
            <w:tcW w:w="1620" w:type="dxa"/>
            <w:tcBorders>
              <w:top w:val="single" w:sz="8" w:space="0" w:color="auto"/>
              <w:left w:val="nil"/>
              <w:bottom w:val="single" w:sz="4" w:space="0" w:color="auto"/>
              <w:right w:val="single" w:sz="4" w:space="0" w:color="auto"/>
            </w:tcBorders>
            <w:noWrap/>
            <w:vAlign w:val="bottom"/>
            <w:hideMark/>
          </w:tcPr>
          <w:p w14:paraId="2B831001" w14:textId="77777777" w:rsidR="00E57D05" w:rsidRPr="000B2FC9" w:rsidRDefault="00E57D05" w:rsidP="00F427C8">
            <w:pPr>
              <w:rPr>
                <w:rFonts w:ascii="Arial" w:hAnsi="Arial"/>
                <w:sz w:val="24"/>
                <w:szCs w:val="24"/>
              </w:rPr>
            </w:pPr>
            <w:r w:rsidRPr="000B2FC9">
              <w:rPr>
                <w:rFonts w:ascii="Arial" w:hAnsi="Arial"/>
                <w:sz w:val="24"/>
                <w:szCs w:val="24"/>
              </w:rPr>
              <w:t>Attendance</w:t>
            </w:r>
          </w:p>
        </w:tc>
        <w:tc>
          <w:tcPr>
            <w:tcW w:w="1080" w:type="dxa"/>
            <w:tcBorders>
              <w:top w:val="single" w:sz="8" w:space="0" w:color="auto"/>
              <w:left w:val="nil"/>
              <w:bottom w:val="single" w:sz="4" w:space="0" w:color="auto"/>
              <w:right w:val="single" w:sz="4" w:space="0" w:color="auto"/>
            </w:tcBorders>
            <w:noWrap/>
            <w:vAlign w:val="bottom"/>
            <w:hideMark/>
          </w:tcPr>
          <w:p w14:paraId="5E09BA2C" w14:textId="77777777" w:rsidR="00E57D05" w:rsidRPr="000B2FC9" w:rsidRDefault="00E57D05" w:rsidP="00F427C8">
            <w:pPr>
              <w:rPr>
                <w:rFonts w:ascii="Arial" w:hAnsi="Arial"/>
                <w:sz w:val="24"/>
                <w:szCs w:val="24"/>
              </w:rPr>
            </w:pPr>
            <w:r w:rsidRPr="000B2FC9">
              <w:rPr>
                <w:rFonts w:ascii="Arial" w:hAnsi="Arial"/>
                <w:sz w:val="24"/>
                <w:szCs w:val="24"/>
              </w:rPr>
              <w:t>Volt. Hours</w:t>
            </w:r>
          </w:p>
        </w:tc>
        <w:tc>
          <w:tcPr>
            <w:tcW w:w="1120" w:type="dxa"/>
            <w:tcBorders>
              <w:top w:val="single" w:sz="8" w:space="0" w:color="auto"/>
              <w:left w:val="nil"/>
              <w:bottom w:val="single" w:sz="4" w:space="0" w:color="auto"/>
              <w:right w:val="single" w:sz="8" w:space="0" w:color="auto"/>
            </w:tcBorders>
            <w:noWrap/>
            <w:vAlign w:val="bottom"/>
            <w:hideMark/>
          </w:tcPr>
          <w:p w14:paraId="36381296" w14:textId="77777777" w:rsidR="00E57D05" w:rsidRPr="000B2FC9" w:rsidRDefault="00E57D05" w:rsidP="00F427C8">
            <w:pPr>
              <w:rPr>
                <w:rFonts w:ascii="Arial" w:hAnsi="Arial"/>
                <w:sz w:val="24"/>
                <w:szCs w:val="24"/>
              </w:rPr>
            </w:pPr>
            <w:r w:rsidRPr="000B2FC9">
              <w:rPr>
                <w:rFonts w:ascii="Arial" w:hAnsi="Arial"/>
                <w:sz w:val="24"/>
                <w:szCs w:val="24"/>
              </w:rPr>
              <w:t>Staff Hours</w:t>
            </w:r>
          </w:p>
        </w:tc>
      </w:tr>
      <w:tr w:rsidR="00E57D05" w:rsidRPr="000B2FC9" w14:paraId="51FDB647"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183ED101" w14:textId="77777777" w:rsidR="00E57D05" w:rsidRPr="000B2FC9" w:rsidRDefault="00E57D05" w:rsidP="00F427C8">
            <w:pPr>
              <w:rPr>
                <w:rFonts w:ascii="Arial" w:hAnsi="Arial"/>
                <w:sz w:val="24"/>
                <w:szCs w:val="24"/>
              </w:rPr>
            </w:pPr>
            <w:r w:rsidRPr="000B2FC9">
              <w:rPr>
                <w:rFonts w:ascii="Arial" w:hAnsi="Arial"/>
                <w:sz w:val="24"/>
                <w:szCs w:val="24"/>
              </w:rPr>
              <w:t>NW School of WBB</w:t>
            </w:r>
          </w:p>
        </w:tc>
        <w:tc>
          <w:tcPr>
            <w:tcW w:w="1620" w:type="dxa"/>
            <w:tcBorders>
              <w:top w:val="nil"/>
              <w:left w:val="nil"/>
              <w:bottom w:val="single" w:sz="4" w:space="0" w:color="auto"/>
              <w:right w:val="single" w:sz="4" w:space="0" w:color="auto"/>
            </w:tcBorders>
            <w:noWrap/>
            <w:vAlign w:val="bottom"/>
            <w:hideMark/>
          </w:tcPr>
          <w:p w14:paraId="3CE4DEAB" w14:textId="77777777" w:rsidR="00E57D05" w:rsidRPr="000B2FC9" w:rsidRDefault="00E57D05" w:rsidP="00F427C8">
            <w:pPr>
              <w:rPr>
                <w:rFonts w:ascii="Arial" w:hAnsi="Arial"/>
                <w:sz w:val="24"/>
                <w:szCs w:val="24"/>
              </w:rPr>
            </w:pPr>
            <w:r w:rsidRPr="000B2FC9">
              <w:rPr>
                <w:rFonts w:ascii="Arial" w:hAnsi="Arial"/>
                <w:sz w:val="24"/>
                <w:szCs w:val="24"/>
              </w:rPr>
              <w:t>15</w:t>
            </w:r>
          </w:p>
        </w:tc>
        <w:tc>
          <w:tcPr>
            <w:tcW w:w="1080" w:type="dxa"/>
            <w:tcBorders>
              <w:top w:val="nil"/>
              <w:left w:val="nil"/>
              <w:bottom w:val="single" w:sz="4" w:space="0" w:color="auto"/>
              <w:right w:val="single" w:sz="4" w:space="0" w:color="auto"/>
            </w:tcBorders>
            <w:noWrap/>
            <w:vAlign w:val="bottom"/>
            <w:hideMark/>
          </w:tcPr>
          <w:p w14:paraId="333F0EA7" w14:textId="77777777" w:rsidR="00E57D05" w:rsidRPr="000B2FC9" w:rsidRDefault="00E57D05" w:rsidP="00F427C8">
            <w:pPr>
              <w:rPr>
                <w:rFonts w:ascii="Arial" w:hAnsi="Arial"/>
                <w:sz w:val="24"/>
                <w:szCs w:val="24"/>
              </w:rPr>
            </w:pPr>
            <w:r w:rsidRPr="000B2FC9">
              <w:rPr>
                <w:rFonts w:ascii="Arial" w:hAnsi="Arial"/>
                <w:sz w:val="24"/>
                <w:szCs w:val="24"/>
              </w:rPr>
              <w:t>6</w:t>
            </w:r>
          </w:p>
        </w:tc>
        <w:tc>
          <w:tcPr>
            <w:tcW w:w="1120" w:type="dxa"/>
            <w:tcBorders>
              <w:top w:val="nil"/>
              <w:left w:val="nil"/>
              <w:bottom w:val="single" w:sz="4" w:space="0" w:color="auto"/>
              <w:right w:val="single" w:sz="8" w:space="0" w:color="auto"/>
            </w:tcBorders>
            <w:noWrap/>
            <w:vAlign w:val="bottom"/>
            <w:hideMark/>
          </w:tcPr>
          <w:p w14:paraId="1521EFEB"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2ED88D38"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0D46AC92" w14:textId="77777777" w:rsidR="00E57D05" w:rsidRPr="000B2FC9" w:rsidRDefault="00E57D05" w:rsidP="00F427C8">
            <w:pPr>
              <w:rPr>
                <w:rFonts w:ascii="Arial" w:hAnsi="Arial"/>
                <w:sz w:val="24"/>
                <w:szCs w:val="24"/>
              </w:rPr>
            </w:pPr>
            <w:r w:rsidRPr="000B2FC9">
              <w:rPr>
                <w:rFonts w:ascii="Arial" w:hAnsi="Arial"/>
                <w:sz w:val="24"/>
                <w:szCs w:val="24"/>
              </w:rPr>
              <w:t>Wisdom Healing Qigong</w:t>
            </w:r>
          </w:p>
        </w:tc>
        <w:tc>
          <w:tcPr>
            <w:tcW w:w="1620" w:type="dxa"/>
            <w:tcBorders>
              <w:top w:val="nil"/>
              <w:left w:val="nil"/>
              <w:bottom w:val="single" w:sz="4" w:space="0" w:color="auto"/>
              <w:right w:val="single" w:sz="4" w:space="0" w:color="auto"/>
            </w:tcBorders>
            <w:noWrap/>
            <w:vAlign w:val="bottom"/>
            <w:hideMark/>
          </w:tcPr>
          <w:p w14:paraId="6B570A4B" w14:textId="77777777" w:rsidR="00E57D05" w:rsidRPr="000B2FC9" w:rsidRDefault="00E57D05" w:rsidP="00F427C8">
            <w:pPr>
              <w:rPr>
                <w:rFonts w:ascii="Arial" w:hAnsi="Arial"/>
                <w:sz w:val="24"/>
                <w:szCs w:val="24"/>
              </w:rPr>
            </w:pPr>
            <w:r w:rsidRPr="000B2FC9">
              <w:rPr>
                <w:rFonts w:ascii="Arial" w:hAnsi="Arial"/>
                <w:sz w:val="24"/>
                <w:szCs w:val="24"/>
              </w:rPr>
              <w:t>20</w:t>
            </w:r>
          </w:p>
        </w:tc>
        <w:tc>
          <w:tcPr>
            <w:tcW w:w="1080" w:type="dxa"/>
            <w:tcBorders>
              <w:top w:val="nil"/>
              <w:left w:val="nil"/>
              <w:bottom w:val="single" w:sz="4" w:space="0" w:color="auto"/>
              <w:right w:val="single" w:sz="4" w:space="0" w:color="auto"/>
            </w:tcBorders>
            <w:noWrap/>
            <w:vAlign w:val="bottom"/>
            <w:hideMark/>
          </w:tcPr>
          <w:p w14:paraId="0532D45D" w14:textId="77777777" w:rsidR="00E57D05" w:rsidRPr="000B2FC9" w:rsidRDefault="00E57D05" w:rsidP="00F427C8">
            <w:pPr>
              <w:rPr>
                <w:rFonts w:ascii="Arial" w:hAnsi="Arial"/>
                <w:sz w:val="24"/>
                <w:szCs w:val="24"/>
              </w:rPr>
            </w:pPr>
            <w:r w:rsidRPr="000B2FC9">
              <w:rPr>
                <w:rFonts w:ascii="Arial" w:hAnsi="Arial"/>
                <w:sz w:val="24"/>
                <w:szCs w:val="24"/>
              </w:rPr>
              <w:t>4</w:t>
            </w:r>
          </w:p>
        </w:tc>
        <w:tc>
          <w:tcPr>
            <w:tcW w:w="1120" w:type="dxa"/>
            <w:tcBorders>
              <w:top w:val="nil"/>
              <w:left w:val="nil"/>
              <w:bottom w:val="single" w:sz="4" w:space="0" w:color="auto"/>
              <w:right w:val="single" w:sz="8" w:space="0" w:color="auto"/>
            </w:tcBorders>
            <w:noWrap/>
            <w:vAlign w:val="bottom"/>
            <w:hideMark/>
          </w:tcPr>
          <w:p w14:paraId="0A09A3AB"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3498A63F"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44AE7CBA" w14:textId="77777777" w:rsidR="00E57D05" w:rsidRPr="000B2FC9" w:rsidRDefault="00E57D05" w:rsidP="00F427C8">
            <w:pPr>
              <w:rPr>
                <w:rFonts w:ascii="Arial" w:hAnsi="Arial"/>
                <w:sz w:val="24"/>
                <w:szCs w:val="24"/>
              </w:rPr>
            </w:pPr>
            <w:r w:rsidRPr="000B2FC9">
              <w:rPr>
                <w:rFonts w:ascii="Arial" w:hAnsi="Arial"/>
                <w:sz w:val="24"/>
                <w:szCs w:val="24"/>
              </w:rPr>
              <w:t>How to Successfully use allowance</w:t>
            </w:r>
          </w:p>
        </w:tc>
        <w:tc>
          <w:tcPr>
            <w:tcW w:w="1620" w:type="dxa"/>
            <w:tcBorders>
              <w:top w:val="nil"/>
              <w:left w:val="nil"/>
              <w:bottom w:val="single" w:sz="4" w:space="0" w:color="auto"/>
              <w:right w:val="single" w:sz="4" w:space="0" w:color="auto"/>
            </w:tcBorders>
            <w:noWrap/>
            <w:vAlign w:val="bottom"/>
            <w:hideMark/>
          </w:tcPr>
          <w:p w14:paraId="74F3CE2C" w14:textId="77777777" w:rsidR="00E57D05" w:rsidRPr="000B2FC9" w:rsidRDefault="00E57D05" w:rsidP="00F427C8">
            <w:pPr>
              <w:rPr>
                <w:rFonts w:ascii="Arial" w:hAnsi="Arial"/>
                <w:sz w:val="24"/>
                <w:szCs w:val="24"/>
              </w:rPr>
            </w:pPr>
            <w:r w:rsidRPr="000B2FC9">
              <w:rPr>
                <w:rFonts w:ascii="Arial" w:hAnsi="Arial"/>
                <w:sz w:val="24"/>
                <w:szCs w:val="24"/>
              </w:rPr>
              <w:t>9</w:t>
            </w:r>
          </w:p>
        </w:tc>
        <w:tc>
          <w:tcPr>
            <w:tcW w:w="1080" w:type="dxa"/>
            <w:tcBorders>
              <w:top w:val="nil"/>
              <w:left w:val="nil"/>
              <w:bottom w:val="single" w:sz="4" w:space="0" w:color="auto"/>
              <w:right w:val="single" w:sz="4" w:space="0" w:color="auto"/>
            </w:tcBorders>
            <w:noWrap/>
            <w:vAlign w:val="bottom"/>
            <w:hideMark/>
          </w:tcPr>
          <w:p w14:paraId="48396FAF" w14:textId="77777777" w:rsidR="00E57D05" w:rsidRPr="000B2FC9" w:rsidRDefault="00E57D05" w:rsidP="00F427C8">
            <w:pPr>
              <w:rPr>
                <w:rFonts w:ascii="Arial" w:hAnsi="Arial"/>
                <w:sz w:val="24"/>
                <w:szCs w:val="24"/>
              </w:rPr>
            </w:pPr>
            <w:r w:rsidRPr="000B2FC9">
              <w:rPr>
                <w:rFonts w:ascii="Arial" w:hAnsi="Arial"/>
                <w:sz w:val="24"/>
                <w:szCs w:val="24"/>
              </w:rPr>
              <w:t>4</w:t>
            </w:r>
          </w:p>
        </w:tc>
        <w:tc>
          <w:tcPr>
            <w:tcW w:w="1120" w:type="dxa"/>
            <w:tcBorders>
              <w:top w:val="nil"/>
              <w:left w:val="nil"/>
              <w:bottom w:val="single" w:sz="4" w:space="0" w:color="auto"/>
              <w:right w:val="single" w:sz="8" w:space="0" w:color="auto"/>
            </w:tcBorders>
            <w:noWrap/>
            <w:vAlign w:val="bottom"/>
            <w:hideMark/>
          </w:tcPr>
          <w:p w14:paraId="5E7E7699" w14:textId="77777777" w:rsidR="00E57D05" w:rsidRPr="000B2FC9" w:rsidRDefault="00E57D05" w:rsidP="00F427C8">
            <w:pPr>
              <w:rPr>
                <w:rFonts w:ascii="Arial" w:hAnsi="Arial"/>
                <w:sz w:val="24"/>
                <w:szCs w:val="24"/>
              </w:rPr>
            </w:pPr>
            <w:r w:rsidRPr="000B2FC9">
              <w:rPr>
                <w:rFonts w:ascii="Arial" w:hAnsi="Arial"/>
                <w:sz w:val="24"/>
                <w:szCs w:val="24"/>
              </w:rPr>
              <w:t>6</w:t>
            </w:r>
          </w:p>
        </w:tc>
      </w:tr>
      <w:tr w:rsidR="00E57D05" w:rsidRPr="000B2FC9" w14:paraId="1FF549F6"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5F2E907B" w14:textId="77777777" w:rsidR="00E57D05" w:rsidRPr="000B2FC9" w:rsidRDefault="00E57D05" w:rsidP="00F427C8">
            <w:pPr>
              <w:rPr>
                <w:rFonts w:ascii="Arial" w:hAnsi="Arial"/>
                <w:sz w:val="24"/>
                <w:szCs w:val="24"/>
              </w:rPr>
            </w:pPr>
            <w:r w:rsidRPr="000B2FC9">
              <w:rPr>
                <w:rFonts w:ascii="Arial" w:hAnsi="Arial"/>
                <w:sz w:val="24"/>
                <w:szCs w:val="24"/>
              </w:rPr>
              <w:t>Anti-racism Deck/Kendi</w:t>
            </w:r>
          </w:p>
        </w:tc>
        <w:tc>
          <w:tcPr>
            <w:tcW w:w="1620" w:type="dxa"/>
            <w:tcBorders>
              <w:top w:val="nil"/>
              <w:left w:val="nil"/>
              <w:bottom w:val="single" w:sz="4" w:space="0" w:color="auto"/>
              <w:right w:val="single" w:sz="4" w:space="0" w:color="auto"/>
            </w:tcBorders>
            <w:noWrap/>
            <w:vAlign w:val="bottom"/>
            <w:hideMark/>
          </w:tcPr>
          <w:p w14:paraId="1869B779" w14:textId="77777777" w:rsidR="00E57D05" w:rsidRPr="000B2FC9" w:rsidRDefault="00E57D05" w:rsidP="00F427C8">
            <w:pPr>
              <w:rPr>
                <w:rFonts w:ascii="Arial" w:hAnsi="Arial"/>
                <w:sz w:val="24"/>
                <w:szCs w:val="24"/>
              </w:rPr>
            </w:pPr>
            <w:r w:rsidRPr="000B2FC9">
              <w:rPr>
                <w:rFonts w:ascii="Arial" w:hAnsi="Arial"/>
                <w:sz w:val="24"/>
                <w:szCs w:val="24"/>
              </w:rPr>
              <w:t>7</w:t>
            </w:r>
          </w:p>
        </w:tc>
        <w:tc>
          <w:tcPr>
            <w:tcW w:w="1080" w:type="dxa"/>
            <w:tcBorders>
              <w:top w:val="nil"/>
              <w:left w:val="nil"/>
              <w:bottom w:val="single" w:sz="4" w:space="0" w:color="auto"/>
              <w:right w:val="single" w:sz="4" w:space="0" w:color="auto"/>
            </w:tcBorders>
            <w:noWrap/>
            <w:vAlign w:val="bottom"/>
            <w:hideMark/>
          </w:tcPr>
          <w:p w14:paraId="2AB048F1" w14:textId="77777777" w:rsidR="00E57D05" w:rsidRPr="000B2FC9" w:rsidRDefault="00E57D05" w:rsidP="00F427C8">
            <w:pPr>
              <w:rPr>
                <w:rFonts w:ascii="Arial" w:hAnsi="Arial"/>
                <w:sz w:val="24"/>
                <w:szCs w:val="24"/>
              </w:rPr>
            </w:pPr>
            <w:r w:rsidRPr="000B2FC9">
              <w:rPr>
                <w:rFonts w:ascii="Arial" w:hAnsi="Arial"/>
                <w:sz w:val="24"/>
                <w:szCs w:val="24"/>
              </w:rPr>
              <w:t>6</w:t>
            </w:r>
          </w:p>
        </w:tc>
        <w:tc>
          <w:tcPr>
            <w:tcW w:w="1120" w:type="dxa"/>
            <w:tcBorders>
              <w:top w:val="nil"/>
              <w:left w:val="nil"/>
              <w:bottom w:val="single" w:sz="4" w:space="0" w:color="auto"/>
              <w:right w:val="single" w:sz="8" w:space="0" w:color="auto"/>
            </w:tcBorders>
            <w:noWrap/>
            <w:vAlign w:val="bottom"/>
            <w:hideMark/>
          </w:tcPr>
          <w:p w14:paraId="47EB10EE"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6F9986D0"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2023317E" w14:textId="77777777" w:rsidR="00E57D05" w:rsidRPr="000B2FC9" w:rsidRDefault="00E57D05" w:rsidP="00F427C8">
            <w:pPr>
              <w:rPr>
                <w:rFonts w:ascii="Arial" w:hAnsi="Arial"/>
                <w:sz w:val="24"/>
                <w:szCs w:val="24"/>
              </w:rPr>
            </w:pPr>
            <w:r w:rsidRPr="000B2FC9">
              <w:rPr>
                <w:rFonts w:ascii="Arial" w:hAnsi="Arial"/>
                <w:sz w:val="24"/>
                <w:szCs w:val="24"/>
              </w:rPr>
              <w:t>Percival Everett book discussion</w:t>
            </w:r>
          </w:p>
        </w:tc>
        <w:tc>
          <w:tcPr>
            <w:tcW w:w="1620" w:type="dxa"/>
            <w:tcBorders>
              <w:top w:val="nil"/>
              <w:left w:val="nil"/>
              <w:bottom w:val="single" w:sz="4" w:space="0" w:color="auto"/>
              <w:right w:val="single" w:sz="4" w:space="0" w:color="auto"/>
            </w:tcBorders>
            <w:noWrap/>
            <w:vAlign w:val="bottom"/>
            <w:hideMark/>
          </w:tcPr>
          <w:p w14:paraId="012E816C" w14:textId="77777777" w:rsidR="00E57D05" w:rsidRPr="000B2FC9" w:rsidRDefault="00E57D05" w:rsidP="00F427C8">
            <w:pPr>
              <w:rPr>
                <w:rFonts w:ascii="Arial" w:hAnsi="Arial"/>
                <w:sz w:val="24"/>
                <w:szCs w:val="24"/>
              </w:rPr>
            </w:pPr>
            <w:r w:rsidRPr="000B2FC9">
              <w:rPr>
                <w:rFonts w:ascii="Arial" w:hAnsi="Arial"/>
                <w:sz w:val="24"/>
                <w:szCs w:val="24"/>
              </w:rPr>
              <w:t>8</w:t>
            </w:r>
          </w:p>
        </w:tc>
        <w:tc>
          <w:tcPr>
            <w:tcW w:w="1080" w:type="dxa"/>
            <w:tcBorders>
              <w:top w:val="nil"/>
              <w:left w:val="nil"/>
              <w:bottom w:val="single" w:sz="4" w:space="0" w:color="auto"/>
              <w:right w:val="single" w:sz="4" w:space="0" w:color="auto"/>
            </w:tcBorders>
            <w:noWrap/>
            <w:vAlign w:val="bottom"/>
            <w:hideMark/>
          </w:tcPr>
          <w:p w14:paraId="7027CD1F" w14:textId="77777777" w:rsidR="00E57D05" w:rsidRPr="000B2FC9" w:rsidRDefault="00E57D05" w:rsidP="00F427C8">
            <w:pPr>
              <w:rPr>
                <w:rFonts w:ascii="Arial" w:hAnsi="Arial"/>
                <w:sz w:val="24"/>
                <w:szCs w:val="24"/>
              </w:rPr>
            </w:pPr>
            <w:r w:rsidRPr="000B2FC9">
              <w:rPr>
                <w:rFonts w:ascii="Arial" w:hAnsi="Arial"/>
                <w:sz w:val="24"/>
                <w:szCs w:val="24"/>
              </w:rPr>
              <w:t>2.5</w:t>
            </w:r>
          </w:p>
        </w:tc>
        <w:tc>
          <w:tcPr>
            <w:tcW w:w="1120" w:type="dxa"/>
            <w:tcBorders>
              <w:top w:val="nil"/>
              <w:left w:val="nil"/>
              <w:bottom w:val="single" w:sz="4" w:space="0" w:color="auto"/>
              <w:right w:val="single" w:sz="8" w:space="0" w:color="auto"/>
            </w:tcBorders>
            <w:noWrap/>
            <w:vAlign w:val="bottom"/>
            <w:hideMark/>
          </w:tcPr>
          <w:p w14:paraId="41F503A4"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191E673D"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6FD5CA67" w14:textId="77777777" w:rsidR="00E57D05" w:rsidRPr="000B2FC9" w:rsidRDefault="00E57D05" w:rsidP="00F427C8">
            <w:pPr>
              <w:rPr>
                <w:rFonts w:ascii="Arial" w:hAnsi="Arial"/>
                <w:sz w:val="24"/>
                <w:szCs w:val="24"/>
              </w:rPr>
            </w:pPr>
            <w:r w:rsidRPr="000B2FC9">
              <w:rPr>
                <w:rFonts w:ascii="Arial" w:hAnsi="Arial"/>
                <w:sz w:val="24"/>
                <w:szCs w:val="24"/>
              </w:rPr>
              <w:t>All about KPTZ</w:t>
            </w:r>
          </w:p>
        </w:tc>
        <w:tc>
          <w:tcPr>
            <w:tcW w:w="1620" w:type="dxa"/>
            <w:tcBorders>
              <w:top w:val="nil"/>
              <w:left w:val="nil"/>
              <w:bottom w:val="single" w:sz="4" w:space="0" w:color="auto"/>
              <w:right w:val="single" w:sz="4" w:space="0" w:color="auto"/>
            </w:tcBorders>
            <w:noWrap/>
            <w:vAlign w:val="bottom"/>
            <w:hideMark/>
          </w:tcPr>
          <w:p w14:paraId="77C2C089" w14:textId="77777777" w:rsidR="00E57D05" w:rsidRPr="000B2FC9" w:rsidRDefault="00E57D05" w:rsidP="00F427C8">
            <w:pPr>
              <w:rPr>
                <w:rFonts w:ascii="Arial" w:hAnsi="Arial"/>
                <w:sz w:val="24"/>
                <w:szCs w:val="24"/>
              </w:rPr>
            </w:pPr>
            <w:r w:rsidRPr="000B2FC9">
              <w:rPr>
                <w:rFonts w:ascii="Arial" w:hAnsi="Arial"/>
                <w:sz w:val="24"/>
                <w:szCs w:val="24"/>
              </w:rPr>
              <w:t>29</w:t>
            </w:r>
          </w:p>
        </w:tc>
        <w:tc>
          <w:tcPr>
            <w:tcW w:w="1080" w:type="dxa"/>
            <w:tcBorders>
              <w:top w:val="nil"/>
              <w:left w:val="nil"/>
              <w:bottom w:val="single" w:sz="4" w:space="0" w:color="auto"/>
              <w:right w:val="single" w:sz="4" w:space="0" w:color="auto"/>
            </w:tcBorders>
            <w:noWrap/>
            <w:vAlign w:val="bottom"/>
            <w:hideMark/>
          </w:tcPr>
          <w:p w14:paraId="05613000" w14:textId="77777777" w:rsidR="00E57D05" w:rsidRPr="000B2FC9" w:rsidRDefault="00E57D05" w:rsidP="00F427C8">
            <w:pPr>
              <w:rPr>
                <w:rFonts w:ascii="Arial" w:hAnsi="Arial"/>
                <w:sz w:val="24"/>
                <w:szCs w:val="24"/>
              </w:rPr>
            </w:pPr>
            <w:r w:rsidRPr="000B2FC9">
              <w:rPr>
                <w:rFonts w:ascii="Arial" w:hAnsi="Arial"/>
                <w:sz w:val="24"/>
                <w:szCs w:val="24"/>
              </w:rPr>
              <w:t>3</w:t>
            </w:r>
          </w:p>
        </w:tc>
        <w:tc>
          <w:tcPr>
            <w:tcW w:w="1120" w:type="dxa"/>
            <w:tcBorders>
              <w:top w:val="nil"/>
              <w:left w:val="nil"/>
              <w:bottom w:val="single" w:sz="4" w:space="0" w:color="auto"/>
              <w:right w:val="single" w:sz="8" w:space="0" w:color="auto"/>
            </w:tcBorders>
            <w:noWrap/>
            <w:vAlign w:val="bottom"/>
            <w:hideMark/>
          </w:tcPr>
          <w:p w14:paraId="7C7B1696"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625F3354" w14:textId="77777777" w:rsidTr="00F427C8">
        <w:trPr>
          <w:trHeight w:val="375"/>
        </w:trPr>
        <w:tc>
          <w:tcPr>
            <w:tcW w:w="4880" w:type="dxa"/>
            <w:tcBorders>
              <w:top w:val="nil"/>
              <w:left w:val="single" w:sz="8" w:space="0" w:color="auto"/>
              <w:bottom w:val="single" w:sz="4" w:space="0" w:color="auto"/>
              <w:right w:val="single" w:sz="4" w:space="0" w:color="auto"/>
            </w:tcBorders>
            <w:noWrap/>
            <w:vAlign w:val="bottom"/>
            <w:hideMark/>
          </w:tcPr>
          <w:p w14:paraId="3E6B549E" w14:textId="77777777" w:rsidR="00E57D05" w:rsidRPr="000B2FC9" w:rsidRDefault="00E57D05" w:rsidP="00F427C8">
            <w:pPr>
              <w:rPr>
                <w:rFonts w:ascii="Arial" w:hAnsi="Arial"/>
                <w:sz w:val="24"/>
                <w:szCs w:val="24"/>
              </w:rPr>
            </w:pPr>
            <w:r w:rsidRPr="000B2FC9">
              <w:rPr>
                <w:rFonts w:ascii="Arial" w:hAnsi="Arial"/>
                <w:sz w:val="24"/>
                <w:szCs w:val="24"/>
              </w:rPr>
              <w:t>Soul Matter Sunday</w:t>
            </w:r>
          </w:p>
        </w:tc>
        <w:tc>
          <w:tcPr>
            <w:tcW w:w="1620" w:type="dxa"/>
            <w:tcBorders>
              <w:top w:val="nil"/>
              <w:left w:val="nil"/>
              <w:bottom w:val="single" w:sz="4" w:space="0" w:color="auto"/>
              <w:right w:val="single" w:sz="4" w:space="0" w:color="auto"/>
            </w:tcBorders>
            <w:noWrap/>
            <w:vAlign w:val="bottom"/>
            <w:hideMark/>
          </w:tcPr>
          <w:p w14:paraId="369A19D9" w14:textId="77777777" w:rsidR="00E57D05" w:rsidRPr="000B2FC9" w:rsidRDefault="00E57D05" w:rsidP="00F427C8">
            <w:pPr>
              <w:rPr>
                <w:rFonts w:ascii="Arial" w:hAnsi="Arial"/>
                <w:sz w:val="24"/>
                <w:szCs w:val="24"/>
              </w:rPr>
            </w:pPr>
            <w:r w:rsidRPr="000B2FC9">
              <w:rPr>
                <w:rFonts w:ascii="Arial" w:hAnsi="Arial"/>
                <w:sz w:val="24"/>
                <w:szCs w:val="24"/>
              </w:rPr>
              <w:t>6</w:t>
            </w:r>
          </w:p>
        </w:tc>
        <w:tc>
          <w:tcPr>
            <w:tcW w:w="1080" w:type="dxa"/>
            <w:tcBorders>
              <w:top w:val="nil"/>
              <w:left w:val="nil"/>
              <w:bottom w:val="single" w:sz="4" w:space="0" w:color="auto"/>
              <w:right w:val="single" w:sz="4" w:space="0" w:color="auto"/>
            </w:tcBorders>
            <w:noWrap/>
            <w:vAlign w:val="bottom"/>
            <w:hideMark/>
          </w:tcPr>
          <w:p w14:paraId="50DE7B9D" w14:textId="77777777" w:rsidR="00E57D05" w:rsidRPr="000B2FC9" w:rsidRDefault="00E57D05" w:rsidP="00F427C8">
            <w:pPr>
              <w:rPr>
                <w:rFonts w:ascii="Arial" w:hAnsi="Arial"/>
                <w:sz w:val="24"/>
                <w:szCs w:val="24"/>
              </w:rPr>
            </w:pPr>
            <w:r w:rsidRPr="000B2FC9">
              <w:rPr>
                <w:rFonts w:ascii="Arial" w:hAnsi="Arial"/>
                <w:sz w:val="24"/>
                <w:szCs w:val="24"/>
              </w:rPr>
              <w:t>1.5</w:t>
            </w:r>
          </w:p>
        </w:tc>
        <w:tc>
          <w:tcPr>
            <w:tcW w:w="1120" w:type="dxa"/>
            <w:tcBorders>
              <w:top w:val="nil"/>
              <w:left w:val="nil"/>
              <w:bottom w:val="single" w:sz="4" w:space="0" w:color="auto"/>
              <w:right w:val="single" w:sz="8" w:space="0" w:color="auto"/>
            </w:tcBorders>
            <w:noWrap/>
            <w:vAlign w:val="bottom"/>
            <w:hideMark/>
          </w:tcPr>
          <w:p w14:paraId="02391174"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0CE3869E" w14:textId="77777777" w:rsidTr="00F427C8">
        <w:trPr>
          <w:trHeight w:val="390"/>
        </w:trPr>
        <w:tc>
          <w:tcPr>
            <w:tcW w:w="4880" w:type="dxa"/>
            <w:tcBorders>
              <w:top w:val="nil"/>
              <w:left w:val="single" w:sz="8" w:space="0" w:color="auto"/>
              <w:bottom w:val="single" w:sz="8" w:space="0" w:color="auto"/>
              <w:right w:val="single" w:sz="4" w:space="0" w:color="auto"/>
            </w:tcBorders>
            <w:noWrap/>
            <w:vAlign w:val="bottom"/>
            <w:hideMark/>
          </w:tcPr>
          <w:p w14:paraId="79411374" w14:textId="77777777" w:rsidR="00E57D05" w:rsidRPr="000B2FC9" w:rsidRDefault="00E57D05" w:rsidP="00F427C8">
            <w:pPr>
              <w:rPr>
                <w:rFonts w:ascii="Arial" w:hAnsi="Arial"/>
                <w:sz w:val="24"/>
                <w:szCs w:val="24"/>
              </w:rPr>
            </w:pPr>
            <w:r w:rsidRPr="000B2FC9">
              <w:rPr>
                <w:rFonts w:ascii="Arial" w:hAnsi="Arial"/>
                <w:sz w:val="24"/>
                <w:szCs w:val="24"/>
              </w:rPr>
              <w:t>Monthly Committee Time</w:t>
            </w:r>
          </w:p>
        </w:tc>
        <w:tc>
          <w:tcPr>
            <w:tcW w:w="1620" w:type="dxa"/>
            <w:tcBorders>
              <w:top w:val="nil"/>
              <w:left w:val="nil"/>
              <w:bottom w:val="single" w:sz="8" w:space="0" w:color="auto"/>
              <w:right w:val="single" w:sz="4" w:space="0" w:color="auto"/>
            </w:tcBorders>
            <w:noWrap/>
            <w:vAlign w:val="bottom"/>
            <w:hideMark/>
          </w:tcPr>
          <w:p w14:paraId="5094363C"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080" w:type="dxa"/>
            <w:tcBorders>
              <w:top w:val="nil"/>
              <w:left w:val="nil"/>
              <w:bottom w:val="single" w:sz="8" w:space="0" w:color="auto"/>
              <w:right w:val="single" w:sz="4" w:space="0" w:color="auto"/>
            </w:tcBorders>
            <w:noWrap/>
            <w:vAlign w:val="bottom"/>
            <w:hideMark/>
          </w:tcPr>
          <w:p w14:paraId="60F1879E" w14:textId="77777777" w:rsidR="00E57D05" w:rsidRPr="000B2FC9" w:rsidRDefault="00E57D05" w:rsidP="00F427C8">
            <w:pPr>
              <w:rPr>
                <w:rFonts w:ascii="Arial" w:hAnsi="Arial"/>
                <w:sz w:val="24"/>
                <w:szCs w:val="24"/>
              </w:rPr>
            </w:pPr>
            <w:r w:rsidRPr="000B2FC9">
              <w:rPr>
                <w:rFonts w:ascii="Arial" w:hAnsi="Arial"/>
                <w:sz w:val="24"/>
                <w:szCs w:val="24"/>
              </w:rPr>
              <w:t>8</w:t>
            </w:r>
          </w:p>
        </w:tc>
        <w:tc>
          <w:tcPr>
            <w:tcW w:w="1120" w:type="dxa"/>
            <w:tcBorders>
              <w:top w:val="nil"/>
              <w:left w:val="nil"/>
              <w:bottom w:val="single" w:sz="8" w:space="0" w:color="auto"/>
              <w:right w:val="single" w:sz="8" w:space="0" w:color="auto"/>
            </w:tcBorders>
            <w:noWrap/>
            <w:vAlign w:val="bottom"/>
            <w:hideMark/>
          </w:tcPr>
          <w:p w14:paraId="2CECA0DA" w14:textId="77777777" w:rsidR="00E57D05" w:rsidRPr="000B2FC9" w:rsidRDefault="00E57D05" w:rsidP="00F427C8">
            <w:pPr>
              <w:rPr>
                <w:rFonts w:ascii="Arial" w:hAnsi="Arial"/>
                <w:sz w:val="24"/>
                <w:szCs w:val="24"/>
              </w:rPr>
            </w:pPr>
            <w:r w:rsidRPr="000B2FC9">
              <w:rPr>
                <w:rFonts w:ascii="Arial" w:hAnsi="Arial"/>
                <w:sz w:val="24"/>
                <w:szCs w:val="24"/>
              </w:rPr>
              <w:t>5</w:t>
            </w:r>
          </w:p>
        </w:tc>
      </w:tr>
    </w:tbl>
    <w:p w14:paraId="0FB01073" w14:textId="77777777" w:rsidR="00E57D05" w:rsidRPr="000B2FC9" w:rsidRDefault="00E57D05" w:rsidP="00E57D05">
      <w:pPr>
        <w:rPr>
          <w:rFonts w:ascii="Arial" w:hAnsi="Arial"/>
          <w:sz w:val="24"/>
          <w:szCs w:val="24"/>
        </w:rPr>
      </w:pPr>
    </w:p>
    <w:tbl>
      <w:tblPr>
        <w:tblW w:w="9820" w:type="dxa"/>
        <w:tblLook w:val="04A0" w:firstRow="1" w:lastRow="0" w:firstColumn="1" w:lastColumn="0" w:noHBand="0" w:noVBand="1"/>
      </w:tblPr>
      <w:tblGrid>
        <w:gridCol w:w="6400"/>
        <w:gridCol w:w="283"/>
        <w:gridCol w:w="1080"/>
        <w:gridCol w:w="1120"/>
        <w:gridCol w:w="1120"/>
      </w:tblGrid>
      <w:tr w:rsidR="00E57D05" w:rsidRPr="000B2FC9" w14:paraId="77768B31" w14:textId="77777777" w:rsidTr="00F427C8">
        <w:trPr>
          <w:trHeight w:val="375"/>
        </w:trPr>
        <w:tc>
          <w:tcPr>
            <w:tcW w:w="6500" w:type="dxa"/>
            <w:gridSpan w:val="2"/>
            <w:tcBorders>
              <w:top w:val="single" w:sz="8" w:space="0" w:color="auto"/>
              <w:left w:val="single" w:sz="8" w:space="0" w:color="auto"/>
              <w:bottom w:val="nil"/>
              <w:right w:val="nil"/>
            </w:tcBorders>
            <w:noWrap/>
            <w:vAlign w:val="bottom"/>
            <w:hideMark/>
          </w:tcPr>
          <w:p w14:paraId="7073D654" w14:textId="77777777" w:rsidR="00E57D05" w:rsidRPr="000B2FC9" w:rsidRDefault="00E57D05" w:rsidP="00F427C8">
            <w:pPr>
              <w:rPr>
                <w:rFonts w:ascii="Arial" w:hAnsi="Arial"/>
                <w:sz w:val="24"/>
                <w:szCs w:val="24"/>
              </w:rPr>
            </w:pPr>
            <w:r w:rsidRPr="000B2FC9">
              <w:rPr>
                <w:rFonts w:ascii="Arial" w:hAnsi="Arial"/>
                <w:sz w:val="24"/>
                <w:szCs w:val="24"/>
              </w:rPr>
              <w:t xml:space="preserve">Minister:  Highlights of Services or events </w:t>
            </w:r>
          </w:p>
        </w:tc>
        <w:tc>
          <w:tcPr>
            <w:tcW w:w="1080" w:type="dxa"/>
            <w:tcBorders>
              <w:top w:val="single" w:sz="8" w:space="0" w:color="auto"/>
              <w:left w:val="nil"/>
              <w:bottom w:val="nil"/>
              <w:right w:val="nil"/>
            </w:tcBorders>
            <w:noWrap/>
            <w:vAlign w:val="bottom"/>
            <w:hideMark/>
          </w:tcPr>
          <w:p w14:paraId="26F24A74"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single" w:sz="8" w:space="0" w:color="auto"/>
              <w:left w:val="nil"/>
              <w:bottom w:val="nil"/>
              <w:right w:val="nil"/>
            </w:tcBorders>
            <w:noWrap/>
            <w:vAlign w:val="bottom"/>
            <w:hideMark/>
          </w:tcPr>
          <w:p w14:paraId="381F1A62"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single" w:sz="8" w:space="0" w:color="auto"/>
              <w:left w:val="nil"/>
              <w:bottom w:val="nil"/>
              <w:right w:val="single" w:sz="8" w:space="0" w:color="auto"/>
            </w:tcBorders>
            <w:noWrap/>
            <w:vAlign w:val="bottom"/>
            <w:hideMark/>
          </w:tcPr>
          <w:p w14:paraId="1C43FE11"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174D24EB" w14:textId="77777777" w:rsidTr="00F427C8">
        <w:trPr>
          <w:trHeight w:val="375"/>
        </w:trPr>
        <w:tc>
          <w:tcPr>
            <w:tcW w:w="6400" w:type="dxa"/>
            <w:tcBorders>
              <w:top w:val="nil"/>
              <w:left w:val="single" w:sz="8" w:space="0" w:color="auto"/>
              <w:bottom w:val="nil"/>
              <w:right w:val="nil"/>
            </w:tcBorders>
            <w:noWrap/>
            <w:vAlign w:val="bottom"/>
            <w:hideMark/>
          </w:tcPr>
          <w:p w14:paraId="19C6DFC6" w14:textId="77777777" w:rsidR="00E57D05" w:rsidRPr="000B2FC9" w:rsidRDefault="00E57D05" w:rsidP="00F427C8">
            <w:pPr>
              <w:rPr>
                <w:rFonts w:ascii="Arial" w:hAnsi="Arial"/>
                <w:sz w:val="24"/>
                <w:szCs w:val="24"/>
              </w:rPr>
            </w:pPr>
            <w:r w:rsidRPr="000B2FC9">
              <w:rPr>
                <w:rFonts w:ascii="Arial" w:hAnsi="Arial"/>
                <w:sz w:val="24"/>
                <w:szCs w:val="24"/>
              </w:rPr>
              <w:t>11/3/24 The Center of Democracy: L.Hart</w:t>
            </w:r>
          </w:p>
        </w:tc>
        <w:tc>
          <w:tcPr>
            <w:tcW w:w="100" w:type="dxa"/>
            <w:noWrap/>
            <w:vAlign w:val="bottom"/>
            <w:hideMark/>
          </w:tcPr>
          <w:p w14:paraId="7D8363E7" w14:textId="77777777" w:rsidR="00E57D05" w:rsidRPr="000B2FC9" w:rsidRDefault="00E57D05" w:rsidP="00F427C8">
            <w:pPr>
              <w:rPr>
                <w:rFonts w:ascii="Arial" w:hAnsi="Arial"/>
                <w:sz w:val="24"/>
                <w:szCs w:val="24"/>
              </w:rPr>
            </w:pPr>
          </w:p>
        </w:tc>
        <w:tc>
          <w:tcPr>
            <w:tcW w:w="1080" w:type="dxa"/>
            <w:noWrap/>
            <w:vAlign w:val="bottom"/>
            <w:hideMark/>
          </w:tcPr>
          <w:p w14:paraId="349C7EDE" w14:textId="77777777" w:rsidR="00E57D05" w:rsidRPr="000B2FC9" w:rsidRDefault="00E57D05" w:rsidP="00F427C8">
            <w:pPr>
              <w:rPr>
                <w:rFonts w:ascii="Arial" w:hAnsi="Arial"/>
                <w:sz w:val="24"/>
                <w:szCs w:val="24"/>
              </w:rPr>
            </w:pPr>
          </w:p>
        </w:tc>
        <w:tc>
          <w:tcPr>
            <w:tcW w:w="1120" w:type="dxa"/>
            <w:noWrap/>
            <w:vAlign w:val="bottom"/>
            <w:hideMark/>
          </w:tcPr>
          <w:p w14:paraId="72BBDE7E" w14:textId="77777777" w:rsidR="00E57D05" w:rsidRPr="000B2FC9" w:rsidRDefault="00E57D05" w:rsidP="00F427C8">
            <w:pPr>
              <w:rPr>
                <w:rFonts w:ascii="Arial" w:hAnsi="Arial"/>
                <w:sz w:val="24"/>
                <w:szCs w:val="24"/>
              </w:rPr>
            </w:pPr>
          </w:p>
        </w:tc>
        <w:tc>
          <w:tcPr>
            <w:tcW w:w="1120" w:type="dxa"/>
            <w:tcBorders>
              <w:top w:val="nil"/>
              <w:left w:val="nil"/>
              <w:bottom w:val="nil"/>
              <w:right w:val="single" w:sz="8" w:space="0" w:color="auto"/>
            </w:tcBorders>
            <w:noWrap/>
            <w:vAlign w:val="bottom"/>
            <w:hideMark/>
          </w:tcPr>
          <w:p w14:paraId="2C536B6E"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0A95B69A" w14:textId="77777777" w:rsidTr="00F427C8">
        <w:trPr>
          <w:trHeight w:val="375"/>
        </w:trPr>
        <w:tc>
          <w:tcPr>
            <w:tcW w:w="6400" w:type="dxa"/>
            <w:tcBorders>
              <w:top w:val="nil"/>
              <w:left w:val="single" w:sz="8" w:space="0" w:color="auto"/>
              <w:bottom w:val="nil"/>
              <w:right w:val="nil"/>
            </w:tcBorders>
            <w:noWrap/>
            <w:vAlign w:val="bottom"/>
            <w:hideMark/>
          </w:tcPr>
          <w:p w14:paraId="058E0991" w14:textId="77777777" w:rsidR="00E57D05" w:rsidRPr="000B2FC9" w:rsidRDefault="00E57D05" w:rsidP="00F427C8">
            <w:pPr>
              <w:rPr>
                <w:rFonts w:ascii="Arial" w:hAnsi="Arial"/>
                <w:sz w:val="24"/>
                <w:szCs w:val="24"/>
              </w:rPr>
            </w:pPr>
            <w:r w:rsidRPr="000B2FC9">
              <w:rPr>
                <w:rFonts w:ascii="Arial" w:hAnsi="Arial"/>
                <w:sz w:val="24"/>
                <w:szCs w:val="24"/>
              </w:rPr>
              <w:t>11/10/24 So, What’s Next?: L.Hart</w:t>
            </w:r>
          </w:p>
        </w:tc>
        <w:tc>
          <w:tcPr>
            <w:tcW w:w="100" w:type="dxa"/>
            <w:noWrap/>
            <w:vAlign w:val="bottom"/>
            <w:hideMark/>
          </w:tcPr>
          <w:p w14:paraId="3511AA03" w14:textId="77777777" w:rsidR="00E57D05" w:rsidRPr="000B2FC9" w:rsidRDefault="00E57D05" w:rsidP="00F427C8">
            <w:pPr>
              <w:rPr>
                <w:rFonts w:ascii="Arial" w:hAnsi="Arial"/>
                <w:sz w:val="24"/>
                <w:szCs w:val="24"/>
              </w:rPr>
            </w:pPr>
          </w:p>
        </w:tc>
        <w:tc>
          <w:tcPr>
            <w:tcW w:w="1080" w:type="dxa"/>
            <w:noWrap/>
            <w:vAlign w:val="bottom"/>
            <w:hideMark/>
          </w:tcPr>
          <w:p w14:paraId="01B4009F" w14:textId="77777777" w:rsidR="00E57D05" w:rsidRPr="000B2FC9" w:rsidRDefault="00E57D05" w:rsidP="00F427C8">
            <w:pPr>
              <w:rPr>
                <w:rFonts w:ascii="Arial" w:hAnsi="Arial"/>
                <w:sz w:val="24"/>
                <w:szCs w:val="24"/>
              </w:rPr>
            </w:pPr>
          </w:p>
        </w:tc>
        <w:tc>
          <w:tcPr>
            <w:tcW w:w="1120" w:type="dxa"/>
            <w:noWrap/>
            <w:vAlign w:val="bottom"/>
            <w:hideMark/>
          </w:tcPr>
          <w:p w14:paraId="71888AD5" w14:textId="77777777" w:rsidR="00E57D05" w:rsidRPr="000B2FC9" w:rsidRDefault="00E57D05" w:rsidP="00F427C8">
            <w:pPr>
              <w:rPr>
                <w:rFonts w:ascii="Arial" w:hAnsi="Arial"/>
                <w:sz w:val="24"/>
                <w:szCs w:val="24"/>
              </w:rPr>
            </w:pPr>
          </w:p>
        </w:tc>
        <w:tc>
          <w:tcPr>
            <w:tcW w:w="1120" w:type="dxa"/>
            <w:tcBorders>
              <w:top w:val="nil"/>
              <w:left w:val="nil"/>
              <w:bottom w:val="nil"/>
              <w:right w:val="single" w:sz="8" w:space="0" w:color="auto"/>
            </w:tcBorders>
            <w:noWrap/>
            <w:vAlign w:val="bottom"/>
            <w:hideMark/>
          </w:tcPr>
          <w:p w14:paraId="1E42FAA1"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2F84FE71" w14:textId="77777777" w:rsidTr="00F427C8">
        <w:trPr>
          <w:trHeight w:val="375"/>
        </w:trPr>
        <w:tc>
          <w:tcPr>
            <w:tcW w:w="8700" w:type="dxa"/>
            <w:gridSpan w:val="4"/>
            <w:tcBorders>
              <w:top w:val="nil"/>
              <w:left w:val="single" w:sz="8" w:space="0" w:color="auto"/>
              <w:bottom w:val="nil"/>
              <w:right w:val="nil"/>
            </w:tcBorders>
            <w:noWrap/>
            <w:vAlign w:val="bottom"/>
            <w:hideMark/>
          </w:tcPr>
          <w:p w14:paraId="2C8AE9B2" w14:textId="77777777" w:rsidR="00E57D05" w:rsidRPr="000B2FC9" w:rsidRDefault="00E57D05" w:rsidP="00F427C8">
            <w:pPr>
              <w:rPr>
                <w:rFonts w:ascii="Arial" w:hAnsi="Arial"/>
                <w:sz w:val="24"/>
                <w:szCs w:val="24"/>
              </w:rPr>
            </w:pPr>
            <w:r w:rsidRPr="000B2FC9">
              <w:rPr>
                <w:rFonts w:ascii="Arial" w:hAnsi="Arial"/>
                <w:sz w:val="24"/>
                <w:szCs w:val="24"/>
              </w:rPr>
              <w:t>11/17/24 The Generosity of Life: K.Taylor &amp; new member recognition</w:t>
            </w:r>
          </w:p>
        </w:tc>
        <w:tc>
          <w:tcPr>
            <w:tcW w:w="1120" w:type="dxa"/>
            <w:tcBorders>
              <w:top w:val="nil"/>
              <w:left w:val="nil"/>
              <w:bottom w:val="nil"/>
              <w:right w:val="single" w:sz="8" w:space="0" w:color="auto"/>
            </w:tcBorders>
            <w:noWrap/>
            <w:vAlign w:val="bottom"/>
            <w:hideMark/>
          </w:tcPr>
          <w:p w14:paraId="68340A88"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663357D2" w14:textId="77777777" w:rsidTr="00F427C8">
        <w:trPr>
          <w:trHeight w:val="390"/>
        </w:trPr>
        <w:tc>
          <w:tcPr>
            <w:tcW w:w="6400" w:type="dxa"/>
            <w:tcBorders>
              <w:top w:val="nil"/>
              <w:left w:val="single" w:sz="8" w:space="0" w:color="auto"/>
              <w:bottom w:val="single" w:sz="8" w:space="0" w:color="auto"/>
              <w:right w:val="nil"/>
            </w:tcBorders>
            <w:noWrap/>
            <w:vAlign w:val="bottom"/>
            <w:hideMark/>
          </w:tcPr>
          <w:p w14:paraId="1C21F245" w14:textId="77777777" w:rsidR="00E57D05" w:rsidRPr="000B2FC9" w:rsidRDefault="00E57D05" w:rsidP="00F427C8">
            <w:pPr>
              <w:rPr>
                <w:rFonts w:ascii="Arial" w:hAnsi="Arial"/>
                <w:sz w:val="24"/>
                <w:szCs w:val="24"/>
              </w:rPr>
            </w:pPr>
            <w:r w:rsidRPr="000B2FC9">
              <w:rPr>
                <w:rFonts w:ascii="Arial" w:hAnsi="Arial"/>
                <w:sz w:val="24"/>
                <w:szCs w:val="24"/>
              </w:rPr>
              <w:t>11/24/24 The Authentic Life: L.Hart</w:t>
            </w:r>
          </w:p>
        </w:tc>
        <w:tc>
          <w:tcPr>
            <w:tcW w:w="100" w:type="dxa"/>
            <w:tcBorders>
              <w:top w:val="nil"/>
              <w:left w:val="nil"/>
              <w:bottom w:val="single" w:sz="8" w:space="0" w:color="auto"/>
              <w:right w:val="nil"/>
            </w:tcBorders>
            <w:noWrap/>
            <w:vAlign w:val="bottom"/>
            <w:hideMark/>
          </w:tcPr>
          <w:p w14:paraId="5D5803E7"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080" w:type="dxa"/>
            <w:tcBorders>
              <w:top w:val="nil"/>
              <w:left w:val="nil"/>
              <w:bottom w:val="single" w:sz="8" w:space="0" w:color="auto"/>
              <w:right w:val="nil"/>
            </w:tcBorders>
            <w:noWrap/>
            <w:vAlign w:val="bottom"/>
            <w:hideMark/>
          </w:tcPr>
          <w:p w14:paraId="149A8FA9"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nil"/>
              <w:left w:val="nil"/>
              <w:bottom w:val="single" w:sz="8" w:space="0" w:color="auto"/>
              <w:right w:val="nil"/>
            </w:tcBorders>
            <w:noWrap/>
            <w:vAlign w:val="bottom"/>
            <w:hideMark/>
          </w:tcPr>
          <w:p w14:paraId="0885F89A"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120" w:type="dxa"/>
            <w:tcBorders>
              <w:top w:val="nil"/>
              <w:left w:val="nil"/>
              <w:bottom w:val="single" w:sz="8" w:space="0" w:color="auto"/>
              <w:right w:val="single" w:sz="8" w:space="0" w:color="auto"/>
            </w:tcBorders>
            <w:noWrap/>
            <w:vAlign w:val="bottom"/>
            <w:hideMark/>
          </w:tcPr>
          <w:p w14:paraId="169ED3E3" w14:textId="77777777" w:rsidR="00E57D05" w:rsidRPr="000B2FC9" w:rsidRDefault="00E57D05" w:rsidP="00F427C8">
            <w:pPr>
              <w:rPr>
                <w:rFonts w:ascii="Arial" w:hAnsi="Arial"/>
                <w:sz w:val="24"/>
                <w:szCs w:val="24"/>
              </w:rPr>
            </w:pPr>
            <w:r w:rsidRPr="000B2FC9">
              <w:rPr>
                <w:rFonts w:ascii="Arial" w:hAnsi="Arial"/>
                <w:sz w:val="24"/>
                <w:szCs w:val="24"/>
              </w:rPr>
              <w:t> </w:t>
            </w:r>
          </w:p>
        </w:tc>
      </w:tr>
    </w:tbl>
    <w:p w14:paraId="5ABD0182" w14:textId="77777777" w:rsidR="00E57D05" w:rsidRPr="000B2FC9" w:rsidRDefault="00E57D05" w:rsidP="00E57D05">
      <w:pPr>
        <w:rPr>
          <w:rFonts w:ascii="Arial" w:hAnsi="Arial"/>
          <w:sz w:val="24"/>
          <w:szCs w:val="24"/>
        </w:rPr>
      </w:pPr>
    </w:p>
    <w:tbl>
      <w:tblPr>
        <w:tblW w:w="7103" w:type="dxa"/>
        <w:tblLook w:val="04A0" w:firstRow="1" w:lastRow="0" w:firstColumn="1" w:lastColumn="0" w:noHBand="0" w:noVBand="1"/>
      </w:tblPr>
      <w:tblGrid>
        <w:gridCol w:w="7103"/>
      </w:tblGrid>
      <w:tr w:rsidR="00E57D05" w:rsidRPr="000B2FC9" w14:paraId="4AAB9B0B" w14:textId="77777777" w:rsidTr="00F427C8">
        <w:trPr>
          <w:trHeight w:val="315"/>
        </w:trPr>
        <w:tc>
          <w:tcPr>
            <w:tcW w:w="7103" w:type="dxa"/>
            <w:tcBorders>
              <w:top w:val="single" w:sz="8" w:space="0" w:color="auto"/>
              <w:left w:val="single" w:sz="8" w:space="0" w:color="auto"/>
              <w:bottom w:val="single" w:sz="4" w:space="0" w:color="auto"/>
              <w:right w:val="single" w:sz="4" w:space="0" w:color="auto"/>
            </w:tcBorders>
            <w:noWrap/>
            <w:vAlign w:val="bottom"/>
            <w:hideMark/>
          </w:tcPr>
          <w:p w14:paraId="1FEFB97C" w14:textId="77777777" w:rsidR="00E57D05" w:rsidRPr="000B2FC9" w:rsidRDefault="00E57D05" w:rsidP="00F427C8">
            <w:pPr>
              <w:rPr>
                <w:rFonts w:ascii="Arial" w:hAnsi="Arial"/>
                <w:sz w:val="24"/>
                <w:szCs w:val="24"/>
              </w:rPr>
            </w:pPr>
            <w:r w:rsidRPr="000B2FC9">
              <w:rPr>
                <w:rFonts w:ascii="Arial" w:hAnsi="Arial"/>
                <w:sz w:val="24"/>
                <w:szCs w:val="24"/>
              </w:rPr>
              <w:t>RE curriculum past month</w:t>
            </w:r>
          </w:p>
        </w:tc>
      </w:tr>
      <w:tr w:rsidR="00E57D05" w:rsidRPr="000B2FC9" w14:paraId="0F7F0202" w14:textId="77777777" w:rsidTr="00F427C8">
        <w:trPr>
          <w:trHeight w:val="375"/>
        </w:trPr>
        <w:tc>
          <w:tcPr>
            <w:tcW w:w="7103" w:type="dxa"/>
            <w:tcBorders>
              <w:top w:val="nil"/>
              <w:left w:val="single" w:sz="8" w:space="0" w:color="auto"/>
              <w:bottom w:val="single" w:sz="4" w:space="0" w:color="auto"/>
              <w:right w:val="single" w:sz="4" w:space="0" w:color="auto"/>
            </w:tcBorders>
            <w:noWrap/>
            <w:vAlign w:val="bottom"/>
            <w:hideMark/>
          </w:tcPr>
          <w:p w14:paraId="3467DC66" w14:textId="77777777" w:rsidR="00E57D05" w:rsidRPr="000B2FC9" w:rsidRDefault="00E57D05" w:rsidP="00F427C8">
            <w:pPr>
              <w:rPr>
                <w:rFonts w:ascii="Arial" w:hAnsi="Arial"/>
                <w:sz w:val="24"/>
                <w:szCs w:val="24"/>
              </w:rPr>
            </w:pPr>
            <w:r w:rsidRPr="000B2FC9">
              <w:rPr>
                <w:rFonts w:ascii="Arial" w:hAnsi="Arial"/>
                <w:sz w:val="24"/>
                <w:szCs w:val="24"/>
              </w:rPr>
              <w:t>Week 1: I Can Touch and Gift of Widening Love</w:t>
            </w:r>
          </w:p>
        </w:tc>
      </w:tr>
      <w:tr w:rsidR="00E57D05" w:rsidRPr="000B2FC9" w14:paraId="4D222A7B" w14:textId="77777777" w:rsidTr="00F427C8">
        <w:trPr>
          <w:trHeight w:val="375"/>
        </w:trPr>
        <w:tc>
          <w:tcPr>
            <w:tcW w:w="7103" w:type="dxa"/>
            <w:tcBorders>
              <w:top w:val="nil"/>
              <w:left w:val="single" w:sz="8" w:space="0" w:color="auto"/>
              <w:bottom w:val="single" w:sz="4" w:space="0" w:color="auto"/>
              <w:right w:val="single" w:sz="4" w:space="0" w:color="auto"/>
            </w:tcBorders>
            <w:noWrap/>
            <w:vAlign w:val="center"/>
            <w:hideMark/>
          </w:tcPr>
          <w:p w14:paraId="167CCF1C" w14:textId="77777777" w:rsidR="00E57D05" w:rsidRPr="000B2FC9" w:rsidRDefault="00E57D05" w:rsidP="00F427C8">
            <w:pPr>
              <w:rPr>
                <w:rFonts w:ascii="Arial" w:hAnsi="Arial"/>
                <w:sz w:val="24"/>
                <w:szCs w:val="24"/>
              </w:rPr>
            </w:pPr>
            <w:r w:rsidRPr="000B2FC9">
              <w:rPr>
                <w:rFonts w:ascii="Arial" w:hAnsi="Arial"/>
                <w:sz w:val="24"/>
                <w:szCs w:val="24"/>
              </w:rPr>
              <w:t>Week 2: I Can Share- Guest at Your Table and Gift of Connection</w:t>
            </w:r>
          </w:p>
        </w:tc>
      </w:tr>
      <w:tr w:rsidR="00E57D05" w:rsidRPr="000B2FC9" w14:paraId="391CE730" w14:textId="77777777" w:rsidTr="00F427C8">
        <w:trPr>
          <w:trHeight w:val="375"/>
        </w:trPr>
        <w:tc>
          <w:tcPr>
            <w:tcW w:w="7103" w:type="dxa"/>
            <w:tcBorders>
              <w:top w:val="nil"/>
              <w:left w:val="single" w:sz="8" w:space="0" w:color="auto"/>
              <w:bottom w:val="single" w:sz="4" w:space="0" w:color="auto"/>
              <w:right w:val="single" w:sz="4" w:space="0" w:color="auto"/>
            </w:tcBorders>
            <w:noWrap/>
            <w:vAlign w:val="center"/>
            <w:hideMark/>
          </w:tcPr>
          <w:p w14:paraId="32C48B33" w14:textId="77777777" w:rsidR="00E57D05" w:rsidRPr="000B2FC9" w:rsidRDefault="00E57D05" w:rsidP="00F427C8">
            <w:pPr>
              <w:rPr>
                <w:rFonts w:ascii="Arial" w:hAnsi="Arial"/>
                <w:sz w:val="24"/>
                <w:szCs w:val="24"/>
              </w:rPr>
            </w:pPr>
            <w:r w:rsidRPr="000B2FC9">
              <w:rPr>
                <w:rFonts w:ascii="Arial" w:hAnsi="Arial"/>
                <w:sz w:val="24"/>
                <w:szCs w:val="24"/>
              </w:rPr>
              <w:lastRenderedPageBreak/>
              <w:t>Week 3: I Can Say Thank You and Gift of Gratitude</w:t>
            </w:r>
          </w:p>
        </w:tc>
      </w:tr>
      <w:tr w:rsidR="00E57D05" w:rsidRPr="000B2FC9" w14:paraId="725D720A" w14:textId="77777777" w:rsidTr="00F427C8">
        <w:trPr>
          <w:trHeight w:val="390"/>
        </w:trPr>
        <w:tc>
          <w:tcPr>
            <w:tcW w:w="7103" w:type="dxa"/>
            <w:tcBorders>
              <w:top w:val="nil"/>
              <w:left w:val="single" w:sz="8" w:space="0" w:color="auto"/>
              <w:bottom w:val="single" w:sz="8" w:space="0" w:color="auto"/>
              <w:right w:val="single" w:sz="4" w:space="0" w:color="auto"/>
            </w:tcBorders>
            <w:noWrap/>
            <w:vAlign w:val="bottom"/>
            <w:hideMark/>
          </w:tcPr>
          <w:p w14:paraId="24DDF71A" w14:textId="77777777" w:rsidR="00E57D05" w:rsidRPr="000B2FC9" w:rsidRDefault="00E57D05" w:rsidP="00F427C8">
            <w:pPr>
              <w:rPr>
                <w:rFonts w:ascii="Arial" w:hAnsi="Arial"/>
                <w:sz w:val="24"/>
                <w:szCs w:val="24"/>
              </w:rPr>
            </w:pPr>
            <w:r w:rsidRPr="000B2FC9">
              <w:rPr>
                <w:rFonts w:ascii="Arial" w:hAnsi="Arial"/>
                <w:sz w:val="24"/>
                <w:szCs w:val="24"/>
              </w:rPr>
              <w:t>Week 4: Baking Winter Shelter Cookies</w:t>
            </w:r>
          </w:p>
        </w:tc>
      </w:tr>
    </w:tbl>
    <w:p w14:paraId="05ECE26C" w14:textId="77777777" w:rsidR="00E57D05" w:rsidRPr="000B2FC9" w:rsidRDefault="00E57D05" w:rsidP="00E57D05">
      <w:pPr>
        <w:rPr>
          <w:rFonts w:ascii="Arial" w:hAnsi="Arial"/>
          <w:sz w:val="24"/>
          <w:szCs w:val="24"/>
        </w:rPr>
      </w:pPr>
    </w:p>
    <w:tbl>
      <w:tblPr>
        <w:tblW w:w="13150" w:type="dxa"/>
        <w:tblInd w:w="-5" w:type="dxa"/>
        <w:tblLook w:val="04A0" w:firstRow="1" w:lastRow="0" w:firstColumn="1" w:lastColumn="0" w:noHBand="0" w:noVBand="1"/>
      </w:tblPr>
      <w:tblGrid>
        <w:gridCol w:w="4880"/>
        <w:gridCol w:w="2426"/>
        <w:gridCol w:w="746"/>
        <w:gridCol w:w="339"/>
        <w:gridCol w:w="1085"/>
        <w:gridCol w:w="283"/>
        <w:gridCol w:w="2266"/>
        <w:gridCol w:w="1125"/>
      </w:tblGrid>
      <w:tr w:rsidR="00E57D05" w:rsidRPr="000B2FC9" w14:paraId="075BF8DC" w14:textId="77777777" w:rsidTr="00F427C8">
        <w:trPr>
          <w:gridAfter w:val="2"/>
          <w:wAfter w:w="3435" w:type="dxa"/>
          <w:trHeight w:val="375"/>
        </w:trPr>
        <w:tc>
          <w:tcPr>
            <w:tcW w:w="9476" w:type="dxa"/>
            <w:gridSpan w:val="5"/>
            <w:tcBorders>
              <w:top w:val="single" w:sz="8" w:space="0" w:color="auto"/>
              <w:left w:val="single" w:sz="8" w:space="0" w:color="auto"/>
              <w:bottom w:val="nil"/>
              <w:right w:val="nil"/>
            </w:tcBorders>
            <w:noWrap/>
            <w:vAlign w:val="bottom"/>
            <w:hideMark/>
          </w:tcPr>
          <w:p w14:paraId="6BB6F537" w14:textId="77777777" w:rsidR="00E57D05" w:rsidRPr="000B2FC9" w:rsidRDefault="00E57D05" w:rsidP="00F427C8">
            <w:pPr>
              <w:rPr>
                <w:rFonts w:ascii="Arial" w:hAnsi="Arial"/>
                <w:sz w:val="24"/>
                <w:szCs w:val="24"/>
              </w:rPr>
            </w:pPr>
            <w:r w:rsidRPr="000B2FC9">
              <w:rPr>
                <w:rFonts w:ascii="Arial" w:hAnsi="Arial"/>
                <w:sz w:val="24"/>
                <w:szCs w:val="24"/>
              </w:rPr>
              <w:t>Program Council/RE future events planned for December.</w:t>
            </w:r>
          </w:p>
        </w:tc>
        <w:tc>
          <w:tcPr>
            <w:tcW w:w="239" w:type="dxa"/>
            <w:tcBorders>
              <w:top w:val="single" w:sz="8" w:space="0" w:color="auto"/>
              <w:left w:val="nil"/>
              <w:bottom w:val="nil"/>
              <w:right w:val="single" w:sz="8" w:space="0" w:color="auto"/>
            </w:tcBorders>
            <w:noWrap/>
            <w:vAlign w:val="bottom"/>
            <w:hideMark/>
          </w:tcPr>
          <w:p w14:paraId="64EA30B8"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55E55599" w14:textId="77777777" w:rsidTr="00F427C8">
        <w:trPr>
          <w:gridAfter w:val="2"/>
          <w:wAfter w:w="3435" w:type="dxa"/>
          <w:trHeight w:val="375"/>
        </w:trPr>
        <w:tc>
          <w:tcPr>
            <w:tcW w:w="7306" w:type="dxa"/>
            <w:gridSpan w:val="2"/>
            <w:tcBorders>
              <w:top w:val="nil"/>
              <w:left w:val="single" w:sz="8" w:space="0" w:color="auto"/>
              <w:bottom w:val="nil"/>
              <w:right w:val="nil"/>
            </w:tcBorders>
            <w:noWrap/>
            <w:vAlign w:val="bottom"/>
            <w:hideMark/>
          </w:tcPr>
          <w:p w14:paraId="6E66C69E" w14:textId="77777777" w:rsidR="00E57D05" w:rsidRPr="000B2FC9" w:rsidRDefault="00E57D05" w:rsidP="00F427C8">
            <w:pPr>
              <w:rPr>
                <w:rFonts w:ascii="Arial" w:hAnsi="Arial"/>
                <w:sz w:val="24"/>
                <w:szCs w:val="24"/>
              </w:rPr>
            </w:pPr>
            <w:r w:rsidRPr="000B2FC9">
              <w:rPr>
                <w:rFonts w:ascii="Arial" w:hAnsi="Arial"/>
                <w:sz w:val="24"/>
                <w:szCs w:val="24"/>
              </w:rPr>
              <w:t>Holiday Party</w:t>
            </w:r>
          </w:p>
        </w:tc>
        <w:tc>
          <w:tcPr>
            <w:tcW w:w="1085" w:type="dxa"/>
            <w:gridSpan w:val="2"/>
            <w:noWrap/>
            <w:vAlign w:val="bottom"/>
            <w:hideMark/>
          </w:tcPr>
          <w:p w14:paraId="77DE8C2A" w14:textId="77777777" w:rsidR="00E57D05" w:rsidRPr="000B2FC9" w:rsidRDefault="00E57D05" w:rsidP="00F427C8">
            <w:pPr>
              <w:rPr>
                <w:rFonts w:ascii="Arial" w:hAnsi="Arial"/>
                <w:sz w:val="24"/>
                <w:szCs w:val="24"/>
              </w:rPr>
            </w:pPr>
          </w:p>
        </w:tc>
        <w:tc>
          <w:tcPr>
            <w:tcW w:w="1085" w:type="dxa"/>
            <w:noWrap/>
            <w:vAlign w:val="bottom"/>
            <w:hideMark/>
          </w:tcPr>
          <w:p w14:paraId="2FB40F56" w14:textId="77777777" w:rsidR="00E57D05" w:rsidRPr="000B2FC9" w:rsidRDefault="00E57D05" w:rsidP="00F427C8">
            <w:pPr>
              <w:rPr>
                <w:rFonts w:ascii="Arial" w:hAnsi="Arial"/>
                <w:sz w:val="24"/>
                <w:szCs w:val="24"/>
              </w:rPr>
            </w:pPr>
          </w:p>
        </w:tc>
        <w:tc>
          <w:tcPr>
            <w:tcW w:w="239" w:type="dxa"/>
            <w:tcBorders>
              <w:top w:val="nil"/>
              <w:left w:val="nil"/>
              <w:bottom w:val="nil"/>
              <w:right w:val="single" w:sz="8" w:space="0" w:color="auto"/>
            </w:tcBorders>
            <w:noWrap/>
            <w:vAlign w:val="bottom"/>
            <w:hideMark/>
          </w:tcPr>
          <w:p w14:paraId="29BD1542"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0E44F2E0" w14:textId="77777777" w:rsidTr="00F427C8">
        <w:trPr>
          <w:gridAfter w:val="2"/>
          <w:wAfter w:w="3435" w:type="dxa"/>
          <w:trHeight w:val="375"/>
        </w:trPr>
        <w:tc>
          <w:tcPr>
            <w:tcW w:w="7306" w:type="dxa"/>
            <w:gridSpan w:val="2"/>
            <w:tcBorders>
              <w:top w:val="nil"/>
              <w:left w:val="single" w:sz="8" w:space="0" w:color="auto"/>
              <w:bottom w:val="nil"/>
              <w:right w:val="nil"/>
            </w:tcBorders>
            <w:noWrap/>
            <w:vAlign w:val="bottom"/>
            <w:hideMark/>
          </w:tcPr>
          <w:p w14:paraId="5A11B981" w14:textId="77777777" w:rsidR="00E57D05" w:rsidRPr="000B2FC9" w:rsidRDefault="00E57D05" w:rsidP="00F427C8">
            <w:pPr>
              <w:rPr>
                <w:rFonts w:ascii="Arial" w:hAnsi="Arial"/>
                <w:sz w:val="24"/>
                <w:szCs w:val="24"/>
              </w:rPr>
            </w:pPr>
            <w:r w:rsidRPr="000B2FC9">
              <w:rPr>
                <w:rFonts w:ascii="Arial" w:hAnsi="Arial"/>
                <w:sz w:val="24"/>
                <w:szCs w:val="24"/>
              </w:rPr>
              <w:t>Christmas Pageant</w:t>
            </w:r>
          </w:p>
        </w:tc>
        <w:tc>
          <w:tcPr>
            <w:tcW w:w="1085" w:type="dxa"/>
            <w:gridSpan w:val="2"/>
            <w:noWrap/>
            <w:vAlign w:val="bottom"/>
            <w:hideMark/>
          </w:tcPr>
          <w:p w14:paraId="75066B6B" w14:textId="77777777" w:rsidR="00E57D05" w:rsidRPr="000B2FC9" w:rsidRDefault="00E57D05" w:rsidP="00F427C8">
            <w:pPr>
              <w:rPr>
                <w:rFonts w:ascii="Arial" w:hAnsi="Arial"/>
                <w:sz w:val="24"/>
                <w:szCs w:val="24"/>
              </w:rPr>
            </w:pPr>
          </w:p>
        </w:tc>
        <w:tc>
          <w:tcPr>
            <w:tcW w:w="1085" w:type="dxa"/>
            <w:noWrap/>
            <w:vAlign w:val="bottom"/>
            <w:hideMark/>
          </w:tcPr>
          <w:p w14:paraId="1253D4BF" w14:textId="77777777" w:rsidR="00E57D05" w:rsidRPr="000B2FC9" w:rsidRDefault="00E57D05" w:rsidP="00F427C8">
            <w:pPr>
              <w:rPr>
                <w:rFonts w:ascii="Arial" w:hAnsi="Arial"/>
                <w:sz w:val="24"/>
                <w:szCs w:val="24"/>
              </w:rPr>
            </w:pPr>
          </w:p>
        </w:tc>
        <w:tc>
          <w:tcPr>
            <w:tcW w:w="239" w:type="dxa"/>
            <w:tcBorders>
              <w:top w:val="nil"/>
              <w:left w:val="nil"/>
              <w:bottom w:val="nil"/>
              <w:right w:val="single" w:sz="8" w:space="0" w:color="auto"/>
            </w:tcBorders>
            <w:noWrap/>
            <w:vAlign w:val="bottom"/>
            <w:hideMark/>
          </w:tcPr>
          <w:p w14:paraId="35155404"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2938A4F7" w14:textId="77777777" w:rsidTr="00F427C8">
        <w:trPr>
          <w:gridAfter w:val="2"/>
          <w:wAfter w:w="3435" w:type="dxa"/>
          <w:trHeight w:val="375"/>
        </w:trPr>
        <w:tc>
          <w:tcPr>
            <w:tcW w:w="7306" w:type="dxa"/>
            <w:gridSpan w:val="2"/>
            <w:tcBorders>
              <w:top w:val="nil"/>
              <w:left w:val="single" w:sz="8" w:space="0" w:color="auto"/>
              <w:bottom w:val="nil"/>
              <w:right w:val="nil"/>
            </w:tcBorders>
            <w:noWrap/>
            <w:vAlign w:val="bottom"/>
            <w:hideMark/>
          </w:tcPr>
          <w:p w14:paraId="0626318D" w14:textId="77777777" w:rsidR="00E57D05" w:rsidRPr="000B2FC9" w:rsidRDefault="00E57D05" w:rsidP="00F427C8">
            <w:pPr>
              <w:rPr>
                <w:rFonts w:ascii="Arial" w:hAnsi="Arial"/>
                <w:sz w:val="24"/>
                <w:szCs w:val="24"/>
              </w:rPr>
            </w:pPr>
            <w:r w:rsidRPr="000B2FC9">
              <w:rPr>
                <w:rFonts w:ascii="Arial" w:hAnsi="Arial"/>
                <w:sz w:val="24"/>
                <w:szCs w:val="24"/>
              </w:rPr>
              <w:t>Solstice Celebration</w:t>
            </w:r>
          </w:p>
        </w:tc>
        <w:tc>
          <w:tcPr>
            <w:tcW w:w="1085" w:type="dxa"/>
            <w:gridSpan w:val="2"/>
            <w:noWrap/>
            <w:vAlign w:val="bottom"/>
            <w:hideMark/>
          </w:tcPr>
          <w:p w14:paraId="0247AE37" w14:textId="77777777" w:rsidR="00E57D05" w:rsidRPr="000B2FC9" w:rsidRDefault="00E57D05" w:rsidP="00F427C8">
            <w:pPr>
              <w:rPr>
                <w:rFonts w:ascii="Arial" w:hAnsi="Arial"/>
                <w:sz w:val="24"/>
                <w:szCs w:val="24"/>
              </w:rPr>
            </w:pPr>
          </w:p>
        </w:tc>
        <w:tc>
          <w:tcPr>
            <w:tcW w:w="1085" w:type="dxa"/>
            <w:noWrap/>
            <w:vAlign w:val="bottom"/>
            <w:hideMark/>
          </w:tcPr>
          <w:p w14:paraId="12F32C1B" w14:textId="77777777" w:rsidR="00E57D05" w:rsidRPr="000B2FC9" w:rsidRDefault="00E57D05" w:rsidP="00F427C8">
            <w:pPr>
              <w:rPr>
                <w:rFonts w:ascii="Arial" w:hAnsi="Arial"/>
                <w:sz w:val="24"/>
                <w:szCs w:val="24"/>
              </w:rPr>
            </w:pPr>
          </w:p>
        </w:tc>
        <w:tc>
          <w:tcPr>
            <w:tcW w:w="239" w:type="dxa"/>
            <w:tcBorders>
              <w:top w:val="nil"/>
              <w:left w:val="nil"/>
              <w:bottom w:val="nil"/>
              <w:right w:val="single" w:sz="8" w:space="0" w:color="auto"/>
            </w:tcBorders>
            <w:noWrap/>
            <w:vAlign w:val="bottom"/>
            <w:hideMark/>
          </w:tcPr>
          <w:p w14:paraId="15EFBD2A"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68FDA2A9" w14:textId="77777777" w:rsidTr="00F427C8">
        <w:trPr>
          <w:gridAfter w:val="2"/>
          <w:wAfter w:w="3435" w:type="dxa"/>
          <w:trHeight w:val="390"/>
        </w:trPr>
        <w:tc>
          <w:tcPr>
            <w:tcW w:w="7306" w:type="dxa"/>
            <w:gridSpan w:val="2"/>
            <w:tcBorders>
              <w:top w:val="nil"/>
              <w:left w:val="single" w:sz="8" w:space="0" w:color="auto"/>
              <w:bottom w:val="single" w:sz="8" w:space="0" w:color="auto"/>
              <w:right w:val="nil"/>
            </w:tcBorders>
            <w:noWrap/>
            <w:vAlign w:val="bottom"/>
            <w:hideMark/>
          </w:tcPr>
          <w:p w14:paraId="7D1D4DC0" w14:textId="77777777" w:rsidR="00E57D05" w:rsidRPr="000B2FC9" w:rsidRDefault="00E57D05" w:rsidP="00F427C8">
            <w:pPr>
              <w:rPr>
                <w:rFonts w:ascii="Arial" w:hAnsi="Arial"/>
                <w:sz w:val="24"/>
                <w:szCs w:val="24"/>
              </w:rPr>
            </w:pPr>
            <w:r w:rsidRPr="000B2FC9">
              <w:rPr>
                <w:rFonts w:ascii="Arial" w:hAnsi="Arial"/>
                <w:sz w:val="24"/>
                <w:szCs w:val="24"/>
              </w:rPr>
              <w:t>Christmas Eve Candlelight Service</w:t>
            </w:r>
          </w:p>
        </w:tc>
        <w:tc>
          <w:tcPr>
            <w:tcW w:w="1085" w:type="dxa"/>
            <w:gridSpan w:val="2"/>
            <w:tcBorders>
              <w:top w:val="nil"/>
              <w:left w:val="nil"/>
              <w:bottom w:val="single" w:sz="8" w:space="0" w:color="auto"/>
              <w:right w:val="nil"/>
            </w:tcBorders>
            <w:noWrap/>
            <w:vAlign w:val="bottom"/>
            <w:hideMark/>
          </w:tcPr>
          <w:p w14:paraId="683CBD87"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1085" w:type="dxa"/>
            <w:tcBorders>
              <w:top w:val="nil"/>
              <w:left w:val="nil"/>
              <w:bottom w:val="single" w:sz="8" w:space="0" w:color="auto"/>
              <w:right w:val="nil"/>
            </w:tcBorders>
            <w:noWrap/>
            <w:vAlign w:val="bottom"/>
            <w:hideMark/>
          </w:tcPr>
          <w:p w14:paraId="7D3FCAC4" w14:textId="77777777" w:rsidR="00E57D05" w:rsidRPr="000B2FC9" w:rsidRDefault="00E57D05" w:rsidP="00F427C8">
            <w:pPr>
              <w:rPr>
                <w:rFonts w:ascii="Arial" w:hAnsi="Arial"/>
                <w:sz w:val="24"/>
                <w:szCs w:val="24"/>
              </w:rPr>
            </w:pPr>
            <w:r w:rsidRPr="000B2FC9">
              <w:rPr>
                <w:rFonts w:ascii="Arial" w:hAnsi="Arial"/>
                <w:sz w:val="24"/>
                <w:szCs w:val="24"/>
              </w:rPr>
              <w:t> </w:t>
            </w:r>
          </w:p>
        </w:tc>
        <w:tc>
          <w:tcPr>
            <w:tcW w:w="239" w:type="dxa"/>
            <w:tcBorders>
              <w:top w:val="nil"/>
              <w:left w:val="nil"/>
              <w:bottom w:val="single" w:sz="8" w:space="0" w:color="auto"/>
              <w:right w:val="single" w:sz="8" w:space="0" w:color="auto"/>
            </w:tcBorders>
            <w:noWrap/>
            <w:vAlign w:val="bottom"/>
            <w:hideMark/>
          </w:tcPr>
          <w:p w14:paraId="1352C288"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6E183387" w14:textId="77777777" w:rsidTr="00F427C8">
        <w:trPr>
          <w:gridAfter w:val="2"/>
          <w:wAfter w:w="3435" w:type="dxa"/>
          <w:trHeight w:val="315"/>
        </w:trPr>
        <w:tc>
          <w:tcPr>
            <w:tcW w:w="7306" w:type="dxa"/>
            <w:gridSpan w:val="2"/>
            <w:noWrap/>
            <w:vAlign w:val="bottom"/>
            <w:hideMark/>
          </w:tcPr>
          <w:p w14:paraId="655623A1" w14:textId="77777777" w:rsidR="00E57D05" w:rsidRPr="000B2FC9" w:rsidRDefault="00E57D05" w:rsidP="00F427C8">
            <w:pPr>
              <w:rPr>
                <w:rFonts w:ascii="Arial" w:hAnsi="Arial"/>
                <w:sz w:val="24"/>
                <w:szCs w:val="24"/>
              </w:rPr>
            </w:pPr>
          </w:p>
        </w:tc>
        <w:tc>
          <w:tcPr>
            <w:tcW w:w="1085" w:type="dxa"/>
            <w:gridSpan w:val="2"/>
            <w:noWrap/>
            <w:vAlign w:val="bottom"/>
            <w:hideMark/>
          </w:tcPr>
          <w:p w14:paraId="34A1C975" w14:textId="77777777" w:rsidR="00E57D05" w:rsidRPr="000B2FC9" w:rsidRDefault="00E57D05" w:rsidP="00F427C8">
            <w:pPr>
              <w:rPr>
                <w:rFonts w:ascii="Arial" w:hAnsi="Arial"/>
                <w:sz w:val="24"/>
                <w:szCs w:val="24"/>
              </w:rPr>
            </w:pPr>
          </w:p>
        </w:tc>
        <w:tc>
          <w:tcPr>
            <w:tcW w:w="1085" w:type="dxa"/>
            <w:noWrap/>
            <w:vAlign w:val="bottom"/>
            <w:hideMark/>
          </w:tcPr>
          <w:p w14:paraId="3DBA4B8C" w14:textId="77777777" w:rsidR="00E57D05" w:rsidRPr="000B2FC9" w:rsidRDefault="00E57D05" w:rsidP="00F427C8">
            <w:pPr>
              <w:rPr>
                <w:rFonts w:ascii="Arial" w:hAnsi="Arial"/>
                <w:sz w:val="24"/>
                <w:szCs w:val="24"/>
              </w:rPr>
            </w:pPr>
          </w:p>
        </w:tc>
        <w:tc>
          <w:tcPr>
            <w:tcW w:w="239" w:type="dxa"/>
            <w:noWrap/>
            <w:vAlign w:val="bottom"/>
            <w:hideMark/>
          </w:tcPr>
          <w:p w14:paraId="2EF0FC9F" w14:textId="77777777" w:rsidR="00E57D05" w:rsidRPr="000B2FC9" w:rsidRDefault="00E57D05" w:rsidP="00F427C8">
            <w:pPr>
              <w:rPr>
                <w:rFonts w:ascii="Arial" w:hAnsi="Arial"/>
                <w:sz w:val="24"/>
                <w:szCs w:val="24"/>
              </w:rPr>
            </w:pPr>
          </w:p>
        </w:tc>
      </w:tr>
      <w:tr w:rsidR="00E57D05" w:rsidRPr="000B2FC9" w14:paraId="550FD324" w14:textId="77777777" w:rsidTr="00F427C8">
        <w:trPr>
          <w:trHeight w:val="315"/>
        </w:trPr>
        <w:tc>
          <w:tcPr>
            <w:tcW w:w="7306" w:type="dxa"/>
            <w:gridSpan w:val="2"/>
            <w:noWrap/>
            <w:vAlign w:val="bottom"/>
          </w:tcPr>
          <w:p w14:paraId="317DC518" w14:textId="77777777" w:rsidR="00E57D05" w:rsidRPr="000B2FC9" w:rsidRDefault="00E57D05" w:rsidP="00F427C8">
            <w:pPr>
              <w:rPr>
                <w:rFonts w:ascii="Arial" w:hAnsi="Arial"/>
                <w:sz w:val="24"/>
                <w:szCs w:val="24"/>
              </w:rPr>
            </w:pPr>
          </w:p>
        </w:tc>
        <w:tc>
          <w:tcPr>
            <w:tcW w:w="1085" w:type="dxa"/>
            <w:gridSpan w:val="2"/>
            <w:noWrap/>
            <w:vAlign w:val="bottom"/>
          </w:tcPr>
          <w:p w14:paraId="40FEF7B8" w14:textId="77777777" w:rsidR="00E57D05" w:rsidRPr="000B2FC9" w:rsidRDefault="00E57D05" w:rsidP="00F427C8">
            <w:pPr>
              <w:rPr>
                <w:rFonts w:ascii="Arial" w:hAnsi="Arial"/>
                <w:sz w:val="24"/>
                <w:szCs w:val="24"/>
              </w:rPr>
            </w:pPr>
          </w:p>
        </w:tc>
        <w:tc>
          <w:tcPr>
            <w:tcW w:w="1085" w:type="dxa"/>
            <w:noWrap/>
            <w:vAlign w:val="bottom"/>
          </w:tcPr>
          <w:p w14:paraId="10722B0F" w14:textId="77777777" w:rsidR="00E57D05" w:rsidRPr="000B2FC9" w:rsidRDefault="00E57D05" w:rsidP="00F427C8">
            <w:pPr>
              <w:rPr>
                <w:rFonts w:ascii="Arial" w:hAnsi="Arial"/>
                <w:sz w:val="24"/>
                <w:szCs w:val="24"/>
              </w:rPr>
            </w:pPr>
          </w:p>
        </w:tc>
        <w:tc>
          <w:tcPr>
            <w:tcW w:w="2549" w:type="dxa"/>
            <w:gridSpan w:val="2"/>
            <w:noWrap/>
            <w:vAlign w:val="bottom"/>
          </w:tcPr>
          <w:p w14:paraId="06EA906E" w14:textId="77777777" w:rsidR="00E57D05" w:rsidRPr="000B2FC9" w:rsidRDefault="00E57D05" w:rsidP="00F427C8">
            <w:pPr>
              <w:rPr>
                <w:rFonts w:ascii="Arial" w:hAnsi="Arial"/>
                <w:sz w:val="24"/>
                <w:szCs w:val="24"/>
              </w:rPr>
            </w:pPr>
          </w:p>
        </w:tc>
        <w:tc>
          <w:tcPr>
            <w:tcW w:w="1125" w:type="dxa"/>
            <w:noWrap/>
            <w:vAlign w:val="bottom"/>
          </w:tcPr>
          <w:p w14:paraId="6FB3855A" w14:textId="77777777" w:rsidR="00E57D05" w:rsidRPr="000B2FC9" w:rsidRDefault="00E57D05" w:rsidP="00F427C8">
            <w:pPr>
              <w:rPr>
                <w:rFonts w:ascii="Arial" w:hAnsi="Arial"/>
                <w:sz w:val="24"/>
                <w:szCs w:val="24"/>
              </w:rPr>
            </w:pPr>
          </w:p>
        </w:tc>
      </w:tr>
      <w:tr w:rsidR="00E57D05" w:rsidRPr="000B2FC9" w14:paraId="2A0E492E" w14:textId="77777777" w:rsidTr="00F427C8">
        <w:trPr>
          <w:gridAfter w:val="5"/>
          <w:wAfter w:w="5098" w:type="dxa"/>
          <w:trHeight w:val="375"/>
        </w:trPr>
        <w:tc>
          <w:tcPr>
            <w:tcW w:w="4880" w:type="dxa"/>
            <w:tcBorders>
              <w:top w:val="single" w:sz="4" w:space="0" w:color="auto"/>
              <w:left w:val="single" w:sz="4" w:space="0" w:color="auto"/>
              <w:bottom w:val="single" w:sz="4" w:space="0" w:color="auto"/>
              <w:right w:val="single" w:sz="4" w:space="0" w:color="auto"/>
            </w:tcBorders>
            <w:noWrap/>
            <w:vAlign w:val="bottom"/>
            <w:hideMark/>
          </w:tcPr>
          <w:p w14:paraId="5B23F93F" w14:textId="77777777" w:rsidR="00E57D05" w:rsidRPr="000B2FC9" w:rsidRDefault="00E57D05" w:rsidP="00F427C8">
            <w:pPr>
              <w:rPr>
                <w:rFonts w:ascii="Arial" w:hAnsi="Arial"/>
                <w:sz w:val="24"/>
                <w:szCs w:val="24"/>
              </w:rPr>
            </w:pPr>
            <w:r w:rsidRPr="000B2FC9">
              <w:rPr>
                <w:rFonts w:ascii="Arial" w:hAnsi="Arial"/>
                <w:sz w:val="24"/>
                <w:szCs w:val="24"/>
              </w:rPr>
              <w:t>Fundraising Coord. Team future plans:</w:t>
            </w:r>
          </w:p>
        </w:tc>
        <w:tc>
          <w:tcPr>
            <w:tcW w:w="3172" w:type="dxa"/>
            <w:gridSpan w:val="2"/>
            <w:tcBorders>
              <w:top w:val="single" w:sz="4" w:space="0" w:color="auto"/>
              <w:left w:val="nil"/>
              <w:bottom w:val="single" w:sz="4" w:space="0" w:color="auto"/>
              <w:right w:val="single" w:sz="4" w:space="0" w:color="auto"/>
            </w:tcBorders>
            <w:noWrap/>
            <w:vAlign w:val="bottom"/>
            <w:hideMark/>
          </w:tcPr>
          <w:p w14:paraId="0E1DD8AE" w14:textId="77777777" w:rsidR="00E57D05" w:rsidRPr="000B2FC9" w:rsidRDefault="00E57D05" w:rsidP="00F427C8">
            <w:pPr>
              <w:rPr>
                <w:rFonts w:ascii="Arial" w:hAnsi="Arial"/>
                <w:sz w:val="24"/>
                <w:szCs w:val="24"/>
              </w:rPr>
            </w:pPr>
            <w:r w:rsidRPr="000B2FC9">
              <w:rPr>
                <w:rFonts w:ascii="Arial" w:hAnsi="Arial"/>
                <w:sz w:val="24"/>
                <w:szCs w:val="24"/>
              </w:rPr>
              <w:t> </w:t>
            </w:r>
          </w:p>
        </w:tc>
      </w:tr>
      <w:tr w:rsidR="00E57D05" w:rsidRPr="000B2FC9" w14:paraId="0239D16E" w14:textId="77777777" w:rsidTr="00F427C8">
        <w:trPr>
          <w:gridAfter w:val="5"/>
          <w:wAfter w:w="5098" w:type="dxa"/>
          <w:trHeight w:val="375"/>
        </w:trPr>
        <w:tc>
          <w:tcPr>
            <w:tcW w:w="4880" w:type="dxa"/>
            <w:tcBorders>
              <w:top w:val="nil"/>
              <w:left w:val="single" w:sz="4" w:space="0" w:color="auto"/>
              <w:bottom w:val="single" w:sz="4" w:space="0" w:color="auto"/>
              <w:right w:val="single" w:sz="4" w:space="0" w:color="auto"/>
            </w:tcBorders>
            <w:noWrap/>
            <w:vAlign w:val="bottom"/>
            <w:hideMark/>
          </w:tcPr>
          <w:p w14:paraId="011A2582" w14:textId="77777777" w:rsidR="00E57D05" w:rsidRPr="000B2FC9" w:rsidRDefault="00E57D05" w:rsidP="00F427C8">
            <w:pPr>
              <w:rPr>
                <w:rFonts w:ascii="Arial" w:hAnsi="Arial"/>
                <w:sz w:val="24"/>
                <w:szCs w:val="24"/>
              </w:rPr>
            </w:pPr>
            <w:r w:rsidRPr="000B2FC9">
              <w:rPr>
                <w:rFonts w:ascii="Arial" w:hAnsi="Arial"/>
                <w:sz w:val="24"/>
                <w:szCs w:val="24"/>
              </w:rPr>
              <w:t>Dining For Dollars</w:t>
            </w:r>
          </w:p>
        </w:tc>
        <w:tc>
          <w:tcPr>
            <w:tcW w:w="3172" w:type="dxa"/>
            <w:gridSpan w:val="2"/>
            <w:tcBorders>
              <w:top w:val="nil"/>
              <w:left w:val="nil"/>
              <w:bottom w:val="single" w:sz="4" w:space="0" w:color="auto"/>
              <w:right w:val="single" w:sz="4" w:space="0" w:color="auto"/>
            </w:tcBorders>
            <w:noWrap/>
            <w:vAlign w:val="bottom"/>
            <w:hideMark/>
          </w:tcPr>
          <w:p w14:paraId="631D9DC1" w14:textId="77777777" w:rsidR="00E57D05" w:rsidRPr="000B2FC9" w:rsidRDefault="00E57D05" w:rsidP="00F427C8">
            <w:pPr>
              <w:rPr>
                <w:rFonts w:ascii="Arial" w:hAnsi="Arial"/>
                <w:sz w:val="24"/>
                <w:szCs w:val="24"/>
              </w:rPr>
            </w:pPr>
            <w:r w:rsidRPr="000B2FC9">
              <w:rPr>
                <w:rFonts w:ascii="Arial" w:hAnsi="Arial"/>
                <w:sz w:val="24"/>
                <w:szCs w:val="24"/>
              </w:rPr>
              <w:t>planning begun for Feb. DFD</w:t>
            </w:r>
          </w:p>
        </w:tc>
      </w:tr>
      <w:tr w:rsidR="00E57D05" w:rsidRPr="000B2FC9" w14:paraId="63049D54" w14:textId="77777777" w:rsidTr="00F427C8">
        <w:trPr>
          <w:gridAfter w:val="5"/>
          <w:wAfter w:w="5098" w:type="dxa"/>
          <w:trHeight w:val="375"/>
        </w:trPr>
        <w:tc>
          <w:tcPr>
            <w:tcW w:w="4880" w:type="dxa"/>
            <w:tcBorders>
              <w:top w:val="nil"/>
              <w:left w:val="single" w:sz="4" w:space="0" w:color="auto"/>
              <w:bottom w:val="single" w:sz="4" w:space="0" w:color="auto"/>
              <w:right w:val="single" w:sz="4" w:space="0" w:color="auto"/>
            </w:tcBorders>
            <w:noWrap/>
            <w:vAlign w:val="bottom"/>
            <w:hideMark/>
          </w:tcPr>
          <w:p w14:paraId="7F241F81" w14:textId="77777777" w:rsidR="00E57D05" w:rsidRPr="000B2FC9" w:rsidRDefault="00E57D05" w:rsidP="00F427C8">
            <w:pPr>
              <w:rPr>
                <w:rFonts w:ascii="Arial" w:hAnsi="Arial"/>
                <w:sz w:val="24"/>
                <w:szCs w:val="24"/>
              </w:rPr>
            </w:pPr>
            <w:r w:rsidRPr="000B2FC9">
              <w:rPr>
                <w:rFonts w:ascii="Arial" w:hAnsi="Arial"/>
                <w:sz w:val="24"/>
                <w:szCs w:val="24"/>
              </w:rPr>
              <w:t>Spring Concert Event</w:t>
            </w:r>
          </w:p>
        </w:tc>
        <w:tc>
          <w:tcPr>
            <w:tcW w:w="3172" w:type="dxa"/>
            <w:gridSpan w:val="2"/>
            <w:tcBorders>
              <w:top w:val="nil"/>
              <w:left w:val="nil"/>
              <w:bottom w:val="single" w:sz="4" w:space="0" w:color="auto"/>
              <w:right w:val="single" w:sz="4" w:space="0" w:color="auto"/>
            </w:tcBorders>
            <w:noWrap/>
            <w:vAlign w:val="bottom"/>
            <w:hideMark/>
          </w:tcPr>
          <w:p w14:paraId="27D9A110" w14:textId="77777777" w:rsidR="00E57D05" w:rsidRPr="000B2FC9" w:rsidRDefault="00E57D05" w:rsidP="00F427C8">
            <w:pPr>
              <w:rPr>
                <w:rFonts w:ascii="Arial" w:hAnsi="Arial"/>
                <w:sz w:val="24"/>
                <w:szCs w:val="24"/>
              </w:rPr>
            </w:pPr>
            <w:r w:rsidRPr="000B2FC9">
              <w:rPr>
                <w:rFonts w:ascii="Arial" w:hAnsi="Arial"/>
                <w:sz w:val="24"/>
                <w:szCs w:val="24"/>
              </w:rPr>
              <w:t>6 concerts planned</w:t>
            </w:r>
          </w:p>
        </w:tc>
      </w:tr>
      <w:tr w:rsidR="00E57D05" w:rsidRPr="000B2FC9" w14:paraId="67B16E1A" w14:textId="77777777" w:rsidTr="00F427C8">
        <w:trPr>
          <w:gridAfter w:val="5"/>
          <w:wAfter w:w="5098" w:type="dxa"/>
          <w:trHeight w:val="375"/>
        </w:trPr>
        <w:tc>
          <w:tcPr>
            <w:tcW w:w="4880" w:type="dxa"/>
            <w:tcBorders>
              <w:top w:val="nil"/>
              <w:left w:val="single" w:sz="4" w:space="0" w:color="auto"/>
              <w:bottom w:val="single" w:sz="4" w:space="0" w:color="auto"/>
              <w:right w:val="single" w:sz="4" w:space="0" w:color="auto"/>
            </w:tcBorders>
            <w:noWrap/>
            <w:vAlign w:val="bottom"/>
            <w:hideMark/>
          </w:tcPr>
          <w:p w14:paraId="43149A66" w14:textId="77777777" w:rsidR="00E57D05" w:rsidRPr="000B2FC9" w:rsidRDefault="00E57D05" w:rsidP="00F427C8">
            <w:pPr>
              <w:rPr>
                <w:rFonts w:ascii="Arial" w:hAnsi="Arial"/>
                <w:sz w:val="24"/>
                <w:szCs w:val="24"/>
              </w:rPr>
            </w:pPr>
            <w:r w:rsidRPr="000B2FC9">
              <w:rPr>
                <w:rFonts w:ascii="Arial" w:hAnsi="Arial"/>
                <w:sz w:val="24"/>
                <w:szCs w:val="24"/>
              </w:rPr>
              <w:t>Book Sale TBD</w:t>
            </w:r>
          </w:p>
        </w:tc>
        <w:tc>
          <w:tcPr>
            <w:tcW w:w="3172" w:type="dxa"/>
            <w:gridSpan w:val="2"/>
            <w:tcBorders>
              <w:top w:val="nil"/>
              <w:left w:val="nil"/>
              <w:bottom w:val="single" w:sz="4" w:space="0" w:color="auto"/>
              <w:right w:val="single" w:sz="4" w:space="0" w:color="auto"/>
            </w:tcBorders>
            <w:noWrap/>
            <w:vAlign w:val="bottom"/>
            <w:hideMark/>
          </w:tcPr>
          <w:p w14:paraId="087410B4" w14:textId="77777777" w:rsidR="00E57D05" w:rsidRPr="000B2FC9" w:rsidRDefault="00E57D05" w:rsidP="00F427C8">
            <w:pPr>
              <w:rPr>
                <w:rFonts w:ascii="Arial" w:hAnsi="Arial"/>
                <w:sz w:val="24"/>
                <w:szCs w:val="24"/>
              </w:rPr>
            </w:pPr>
            <w:r w:rsidRPr="000B2FC9">
              <w:rPr>
                <w:rFonts w:ascii="Arial" w:hAnsi="Arial"/>
                <w:sz w:val="24"/>
                <w:szCs w:val="24"/>
              </w:rPr>
              <w:t>need volunteer</w:t>
            </w:r>
          </w:p>
        </w:tc>
      </w:tr>
      <w:tr w:rsidR="00E57D05" w:rsidRPr="000B2FC9" w14:paraId="4F7263FE" w14:textId="77777777" w:rsidTr="00F427C8">
        <w:trPr>
          <w:gridAfter w:val="5"/>
          <w:wAfter w:w="5098" w:type="dxa"/>
          <w:trHeight w:val="375"/>
        </w:trPr>
        <w:tc>
          <w:tcPr>
            <w:tcW w:w="4880" w:type="dxa"/>
            <w:tcBorders>
              <w:top w:val="nil"/>
              <w:left w:val="single" w:sz="4" w:space="0" w:color="auto"/>
              <w:bottom w:val="single" w:sz="4" w:space="0" w:color="auto"/>
              <w:right w:val="single" w:sz="4" w:space="0" w:color="auto"/>
            </w:tcBorders>
            <w:noWrap/>
            <w:vAlign w:val="bottom"/>
            <w:hideMark/>
          </w:tcPr>
          <w:p w14:paraId="1CD9DBCD" w14:textId="77777777" w:rsidR="00E57D05" w:rsidRPr="000B2FC9" w:rsidRDefault="00E57D05" w:rsidP="00F427C8">
            <w:pPr>
              <w:rPr>
                <w:rFonts w:ascii="Arial" w:hAnsi="Arial"/>
                <w:sz w:val="24"/>
                <w:szCs w:val="24"/>
              </w:rPr>
            </w:pPr>
            <w:r w:rsidRPr="000B2FC9">
              <w:rPr>
                <w:rFonts w:ascii="Arial" w:hAnsi="Arial"/>
                <w:sz w:val="24"/>
                <w:szCs w:val="24"/>
              </w:rPr>
              <w:t>Rummage Sale TBD</w:t>
            </w:r>
          </w:p>
        </w:tc>
        <w:tc>
          <w:tcPr>
            <w:tcW w:w="3172" w:type="dxa"/>
            <w:gridSpan w:val="2"/>
            <w:tcBorders>
              <w:top w:val="nil"/>
              <w:left w:val="nil"/>
              <w:bottom w:val="single" w:sz="4" w:space="0" w:color="auto"/>
              <w:right w:val="single" w:sz="4" w:space="0" w:color="auto"/>
            </w:tcBorders>
            <w:noWrap/>
            <w:vAlign w:val="bottom"/>
            <w:hideMark/>
          </w:tcPr>
          <w:p w14:paraId="6CD200B7" w14:textId="77777777" w:rsidR="00E57D05" w:rsidRPr="000B2FC9" w:rsidRDefault="00E57D05" w:rsidP="00F427C8">
            <w:pPr>
              <w:rPr>
                <w:rFonts w:ascii="Arial" w:hAnsi="Arial"/>
                <w:sz w:val="24"/>
                <w:szCs w:val="24"/>
              </w:rPr>
            </w:pPr>
            <w:r w:rsidRPr="000B2FC9">
              <w:rPr>
                <w:rFonts w:ascii="Arial" w:hAnsi="Arial"/>
                <w:sz w:val="24"/>
                <w:szCs w:val="24"/>
              </w:rPr>
              <w:t>need volunteer</w:t>
            </w:r>
          </w:p>
        </w:tc>
      </w:tr>
    </w:tbl>
    <w:p w14:paraId="7272D652" w14:textId="77777777" w:rsidR="00E57D05" w:rsidRPr="000B2FC9" w:rsidRDefault="00E57D05" w:rsidP="00E57D05">
      <w:pPr>
        <w:rPr>
          <w:rFonts w:ascii="Arial" w:hAnsi="Arial"/>
          <w:sz w:val="24"/>
          <w:szCs w:val="24"/>
        </w:rPr>
      </w:pPr>
    </w:p>
    <w:p w14:paraId="59A92B1B" w14:textId="3A94F9D5" w:rsidR="00E57D05" w:rsidRDefault="00E57D05" w:rsidP="00E57D05">
      <w:pPr>
        <w:rPr>
          <w:b/>
          <w:bCs/>
          <w:sz w:val="24"/>
          <w:szCs w:val="24"/>
        </w:rPr>
      </w:pPr>
      <w:r>
        <w:rPr>
          <w:b/>
          <w:bCs/>
          <w:sz w:val="24"/>
          <w:szCs w:val="24"/>
        </w:rPr>
        <w:br w:type="page"/>
      </w:r>
    </w:p>
    <w:p w14:paraId="2D4537DC" w14:textId="70E9F000" w:rsidR="00C71984" w:rsidRDefault="00C71984" w:rsidP="00C71984">
      <w:pPr>
        <w:rPr>
          <w:b/>
          <w:bCs/>
          <w:sz w:val="24"/>
        </w:rPr>
      </w:pPr>
      <w:r w:rsidRPr="00362C28">
        <w:rPr>
          <w:b/>
          <w:bCs/>
          <w:sz w:val="24"/>
          <w:szCs w:val="24"/>
        </w:rPr>
        <w:lastRenderedPageBreak/>
        <w:t>Attachment</w:t>
      </w:r>
      <w:r w:rsidRPr="00362C28">
        <w:rPr>
          <w:b/>
          <w:bCs/>
          <w:sz w:val="24"/>
        </w:rPr>
        <w:t xml:space="preserve"> </w:t>
      </w:r>
      <w:r>
        <w:rPr>
          <w:b/>
          <w:bCs/>
          <w:sz w:val="24"/>
        </w:rPr>
        <w:t>G</w:t>
      </w:r>
      <w:bookmarkEnd w:id="10"/>
    </w:p>
    <w:p w14:paraId="31F9313A" w14:textId="77777777" w:rsidR="00E57D05" w:rsidRPr="00C03688" w:rsidRDefault="00E57D05" w:rsidP="00E57D05">
      <w:pPr>
        <w:jc w:val="center"/>
        <w:rPr>
          <w:rFonts w:ascii="Arial" w:hAnsi="Arial"/>
          <w:sz w:val="28"/>
          <w:szCs w:val="32"/>
        </w:rPr>
      </w:pPr>
      <w:r w:rsidRPr="00C03688">
        <w:rPr>
          <w:rFonts w:ascii="Arial" w:hAnsi="Arial"/>
          <w:b/>
          <w:bCs/>
          <w:sz w:val="28"/>
          <w:szCs w:val="32"/>
        </w:rPr>
        <w:t>Governance Committee</w:t>
      </w:r>
    </w:p>
    <w:p w14:paraId="3FE25284" w14:textId="77777777" w:rsidR="00E57D05" w:rsidRPr="00D740BA" w:rsidRDefault="00E57D05" w:rsidP="00E57D05">
      <w:pPr>
        <w:jc w:val="center"/>
        <w:rPr>
          <w:rFonts w:ascii="Arial" w:hAnsi="Arial" w:cs="Times New Roman"/>
          <w:b/>
          <w:bCs/>
          <w:sz w:val="28"/>
        </w:rPr>
      </w:pPr>
      <w:r w:rsidRPr="00D740BA">
        <w:rPr>
          <w:rFonts w:ascii="Arial" w:hAnsi="Arial" w:cs="Times New Roman"/>
          <w:b/>
          <w:bCs/>
          <w:sz w:val="28"/>
        </w:rPr>
        <w:t>December 2024</w:t>
      </w:r>
      <w:r>
        <w:rPr>
          <w:rFonts w:ascii="Arial" w:hAnsi="Arial" w:cs="Times New Roman"/>
          <w:b/>
          <w:bCs/>
          <w:sz w:val="28"/>
        </w:rPr>
        <w:br/>
      </w:r>
      <w:r w:rsidRPr="00D740BA">
        <w:rPr>
          <w:rFonts w:ascii="Arial" w:hAnsi="Arial" w:cs="Times New Roman"/>
          <w:b/>
          <w:bCs/>
          <w:sz w:val="28"/>
        </w:rPr>
        <w:t>Submitted by Frances Loubere and Phil Burwell</w:t>
      </w:r>
    </w:p>
    <w:p w14:paraId="688460A0" w14:textId="77777777" w:rsidR="00E57D05" w:rsidRDefault="00E57D05" w:rsidP="00E57D05">
      <w:pPr>
        <w:rPr>
          <w:rFonts w:ascii="Arial" w:eastAsia="Times New Roman" w:hAnsi="Arial" w:cs="Arial"/>
          <w:b/>
          <w:sz w:val="24"/>
        </w:rPr>
      </w:pPr>
    </w:p>
    <w:p w14:paraId="397BCFB0" w14:textId="77777777" w:rsidR="00E57D05" w:rsidRPr="00D740BA" w:rsidRDefault="00E57D05" w:rsidP="00E57D05">
      <w:pPr>
        <w:rPr>
          <w:rFonts w:ascii="Arial" w:eastAsia="Times New Roman" w:hAnsi="Arial" w:cs="Arial"/>
          <w:sz w:val="24"/>
        </w:rPr>
      </w:pPr>
      <w:r w:rsidRPr="00D740BA">
        <w:rPr>
          <w:rFonts w:ascii="Arial" w:eastAsia="Times New Roman" w:hAnsi="Arial" w:cs="Arial"/>
          <w:b/>
          <w:sz w:val="24"/>
        </w:rPr>
        <w:t>Meeting Schedule:</w:t>
      </w:r>
      <w:r w:rsidRPr="00D740BA">
        <w:rPr>
          <w:rFonts w:ascii="Arial" w:eastAsia="Times New Roman" w:hAnsi="Arial" w:cs="Arial"/>
          <w:sz w:val="24"/>
        </w:rPr>
        <w:t xml:space="preserve"> First Wednesdays from 10-Noon. Due to January 1 being the first Wednesday of 2025, our January meeting is rescheduled for January 15.</w:t>
      </w:r>
    </w:p>
    <w:p w14:paraId="5DDB6C8D" w14:textId="77777777" w:rsidR="00E57D05" w:rsidRPr="00D740BA" w:rsidRDefault="00E57D05" w:rsidP="00E57D05">
      <w:pPr>
        <w:rPr>
          <w:rFonts w:ascii="Arial" w:hAnsi="Arial" w:cs="Arial"/>
          <w:b/>
          <w:sz w:val="24"/>
        </w:rPr>
      </w:pPr>
    </w:p>
    <w:p w14:paraId="45E0405A" w14:textId="77777777" w:rsidR="00E57D05" w:rsidRPr="00D740BA" w:rsidRDefault="00E57D05" w:rsidP="00E57D05">
      <w:pPr>
        <w:rPr>
          <w:rFonts w:ascii="Arial" w:eastAsia="Times New Roman" w:hAnsi="Arial" w:cs="Arial"/>
          <w:sz w:val="24"/>
        </w:rPr>
      </w:pPr>
      <w:r w:rsidRPr="00D740BA">
        <w:rPr>
          <w:rFonts w:ascii="Arial" w:hAnsi="Arial" w:cs="Arial"/>
          <w:b/>
          <w:sz w:val="24"/>
        </w:rPr>
        <w:t>Members:</w:t>
      </w:r>
      <w:r w:rsidRPr="00D740BA">
        <w:rPr>
          <w:rFonts w:ascii="Arial" w:hAnsi="Arial" w:cs="Arial"/>
          <w:sz w:val="24"/>
        </w:rPr>
        <w:t xml:space="preserve"> David Alvarez, </w:t>
      </w:r>
      <w:r w:rsidRPr="00D740BA">
        <w:rPr>
          <w:rFonts w:ascii="Arial" w:eastAsia="Times New Roman" w:hAnsi="Arial" w:cs="Arial"/>
          <w:sz w:val="24"/>
        </w:rPr>
        <w:t>Phil Burwell (Co-Chair), Julia Cochrane (Board Rep &amp; Scribe), Jenell DeMatteo (QUUF Administrator), Diane Haas (PC liaison), Frances Loubere (Co-Chair), Christina Tweed (QUUF Tech), Anne Weaver</w:t>
      </w:r>
    </w:p>
    <w:p w14:paraId="4711A273" w14:textId="77777777" w:rsidR="00E57D05" w:rsidRPr="00D740BA" w:rsidRDefault="00E57D05" w:rsidP="00E57D05">
      <w:pPr>
        <w:rPr>
          <w:rFonts w:ascii="Arial" w:eastAsia="Times New Roman" w:hAnsi="Arial" w:cs="Arial"/>
          <w:sz w:val="24"/>
        </w:rPr>
      </w:pPr>
      <w:r w:rsidRPr="00D740BA">
        <w:rPr>
          <w:rFonts w:ascii="Arial" w:eastAsia="Times New Roman" w:hAnsi="Arial" w:cs="Arial"/>
          <w:sz w:val="24"/>
        </w:rPr>
        <w:t>Visitor: Peg Hunter (Board)</w:t>
      </w:r>
    </w:p>
    <w:p w14:paraId="0A91E2E2" w14:textId="77777777" w:rsidR="00E57D05" w:rsidRPr="00D740BA" w:rsidRDefault="00E57D05" w:rsidP="00E57D05">
      <w:pPr>
        <w:rPr>
          <w:rFonts w:ascii="Arial" w:eastAsia="Times New Roman" w:hAnsi="Arial" w:cs="Arial"/>
          <w:sz w:val="24"/>
        </w:rPr>
      </w:pPr>
    </w:p>
    <w:p w14:paraId="19B9A80F" w14:textId="77777777" w:rsidR="00E57D05" w:rsidRPr="00D740BA" w:rsidRDefault="00E57D05" w:rsidP="00E57D05">
      <w:pPr>
        <w:rPr>
          <w:rFonts w:ascii="Arial" w:eastAsia="Times New Roman" w:hAnsi="Arial" w:cs="Arial"/>
          <w:b/>
          <w:bCs/>
          <w:sz w:val="24"/>
        </w:rPr>
      </w:pPr>
      <w:r w:rsidRPr="00D740BA">
        <w:rPr>
          <w:rFonts w:ascii="Arial" w:eastAsia="Times New Roman" w:hAnsi="Arial" w:cs="Arial"/>
          <w:b/>
          <w:bCs/>
          <w:sz w:val="24"/>
        </w:rPr>
        <w:t xml:space="preserve">Board Policies and Procedures: </w:t>
      </w:r>
      <w:r w:rsidRPr="00D740BA">
        <w:rPr>
          <w:rFonts w:ascii="Arial" w:eastAsia="Times New Roman" w:hAnsi="Arial" w:cs="Arial"/>
          <w:sz w:val="24"/>
        </w:rPr>
        <w:t>As requested by the Board, David Alvarez developed, with editing input from GC</w:t>
      </w:r>
      <w:r>
        <w:rPr>
          <w:rFonts w:ascii="Arial" w:eastAsia="Times New Roman" w:hAnsi="Arial" w:cs="Arial"/>
          <w:sz w:val="24"/>
        </w:rPr>
        <w:t xml:space="preserve"> (</w:t>
      </w:r>
      <w:r w:rsidRPr="00D740BA">
        <w:rPr>
          <w:rFonts w:ascii="Arial" w:eastAsia="Times New Roman" w:hAnsi="Arial" w:cs="Arial"/>
          <w:sz w:val="24"/>
        </w:rPr>
        <w:t>in particular</w:t>
      </w:r>
      <w:r>
        <w:rPr>
          <w:rFonts w:ascii="Arial" w:eastAsia="Times New Roman" w:hAnsi="Arial" w:cs="Arial"/>
          <w:sz w:val="24"/>
        </w:rPr>
        <w:t>,</w:t>
      </w:r>
      <w:r w:rsidRPr="00D740BA">
        <w:rPr>
          <w:rFonts w:ascii="Arial" w:eastAsia="Times New Roman" w:hAnsi="Arial" w:cs="Arial"/>
          <w:sz w:val="24"/>
        </w:rPr>
        <w:t xml:space="preserve"> our Congregational Administrator</w:t>
      </w:r>
      <w:r>
        <w:rPr>
          <w:rFonts w:ascii="Arial" w:eastAsia="Times New Roman" w:hAnsi="Arial" w:cs="Arial"/>
          <w:sz w:val="24"/>
        </w:rPr>
        <w:t>)</w:t>
      </w:r>
      <w:r w:rsidRPr="00D740BA">
        <w:rPr>
          <w:rFonts w:ascii="Arial" w:eastAsia="Times New Roman" w:hAnsi="Arial" w:cs="Arial"/>
          <w:sz w:val="24"/>
        </w:rPr>
        <w:t xml:space="preserve"> a draft of Board procedures. These include recommendations for Board-related Conflict and Grievance Policy procedures. Board member Peg Hunter attended GC meetings for this discussion (we added a November meeting) and she will work with the Board to finalize these draft procedures.</w:t>
      </w:r>
    </w:p>
    <w:p w14:paraId="02710485" w14:textId="77777777" w:rsidR="00E57D05" w:rsidRPr="00D740BA" w:rsidRDefault="00E57D05" w:rsidP="00E57D05">
      <w:pPr>
        <w:rPr>
          <w:rFonts w:ascii="Arial" w:hAnsi="Arial" w:cs="Arial"/>
          <w:color w:val="000000"/>
          <w:sz w:val="24"/>
          <w:shd w:val="clear" w:color="auto" w:fill="FFFFFF"/>
        </w:rPr>
      </w:pPr>
    </w:p>
    <w:p w14:paraId="44C71737" w14:textId="77777777" w:rsidR="00E57D05" w:rsidRPr="00D740BA" w:rsidRDefault="00E57D05" w:rsidP="00E57D05">
      <w:pPr>
        <w:rPr>
          <w:rFonts w:ascii="Arial" w:hAnsi="Arial" w:cs="Arial"/>
          <w:color w:val="000000"/>
          <w:sz w:val="24"/>
          <w:shd w:val="clear" w:color="auto" w:fill="FFFFFF"/>
        </w:rPr>
      </w:pPr>
      <w:r w:rsidRPr="00D740BA">
        <w:rPr>
          <w:rFonts w:ascii="Arial" w:hAnsi="Arial" w:cs="Arial"/>
          <w:b/>
          <w:bCs/>
          <w:color w:val="000000"/>
          <w:sz w:val="24"/>
          <w:shd w:val="clear" w:color="auto" w:fill="FFFFFF"/>
        </w:rPr>
        <w:t>Power Point Governance</w:t>
      </w:r>
      <w:r w:rsidRPr="00D740BA">
        <w:rPr>
          <w:rFonts w:ascii="Arial" w:hAnsi="Arial" w:cs="Arial"/>
          <w:color w:val="000000"/>
          <w:sz w:val="24"/>
          <w:shd w:val="clear" w:color="auto" w:fill="FFFFFF"/>
        </w:rPr>
        <w:t xml:space="preserve"> </w:t>
      </w:r>
      <w:r w:rsidRPr="00D740BA">
        <w:rPr>
          <w:rFonts w:ascii="Arial" w:hAnsi="Arial" w:cs="Arial"/>
          <w:b/>
          <w:bCs/>
          <w:color w:val="000000"/>
          <w:sz w:val="24"/>
          <w:shd w:val="clear" w:color="auto" w:fill="FFFFFF"/>
        </w:rPr>
        <w:t>Presentation</w:t>
      </w:r>
      <w:r w:rsidRPr="00D740BA">
        <w:rPr>
          <w:rFonts w:ascii="Arial" w:hAnsi="Arial" w:cs="Arial"/>
          <w:color w:val="000000"/>
          <w:sz w:val="24"/>
          <w:shd w:val="clear" w:color="auto" w:fill="FFFFFF"/>
        </w:rPr>
        <w:t>: Although the ALSO Governance classes offered in October were canceled due to low enrollment, we continue to refine an updated Power Point presentation, drafted by Phil Burwell, which we plan to complete in January. Congregants will access this overview online. Links will provide more information for those who have interest. We will offer the presentation with discussion to QUUF groups and update our webpage to align with this information.</w:t>
      </w:r>
    </w:p>
    <w:p w14:paraId="24D27BF7" w14:textId="77777777" w:rsidR="00E57D05" w:rsidRPr="00D740BA" w:rsidRDefault="00E57D05" w:rsidP="00E57D05">
      <w:pPr>
        <w:rPr>
          <w:rFonts w:ascii="Arial" w:hAnsi="Arial" w:cs="Arial"/>
          <w:color w:val="000000"/>
          <w:sz w:val="24"/>
          <w:shd w:val="clear" w:color="auto" w:fill="FFFFFF"/>
        </w:rPr>
      </w:pPr>
    </w:p>
    <w:p w14:paraId="39EA7B30" w14:textId="77777777" w:rsidR="00E57D05" w:rsidRPr="00D740BA" w:rsidRDefault="00E57D05" w:rsidP="00E57D05">
      <w:pPr>
        <w:rPr>
          <w:rFonts w:ascii="Arial" w:hAnsi="Arial" w:cs="Arial"/>
          <w:color w:val="000000"/>
          <w:sz w:val="24"/>
          <w:shd w:val="clear" w:color="auto" w:fill="FFFFFF"/>
        </w:rPr>
      </w:pPr>
      <w:r w:rsidRPr="00D740BA">
        <w:rPr>
          <w:rFonts w:ascii="Arial" w:hAnsi="Arial" w:cs="Arial"/>
          <w:b/>
          <w:bCs/>
          <w:color w:val="000000"/>
          <w:sz w:val="24"/>
          <w:shd w:val="clear" w:color="auto" w:fill="FFFFFF"/>
        </w:rPr>
        <w:t>GC Goals:</w:t>
      </w:r>
      <w:r w:rsidRPr="00D740BA">
        <w:rPr>
          <w:rFonts w:ascii="Arial" w:hAnsi="Arial" w:cs="Arial"/>
          <w:color w:val="000000"/>
          <w:sz w:val="24"/>
          <w:shd w:val="clear" w:color="auto" w:fill="FFFFFF"/>
        </w:rPr>
        <w:t xml:space="preserve"> Our charter guides our committee goals for this year. Goals include developing an evaluation system and educating the congregation. We aspire to find new committee members with these skills and interests. At Rev. Linda’s request, GC will revisit whether she will activate the Ministry Coordinating Team, which remains on hiatus after Board approval last January. This discussion is currently planned for our </w:t>
      </w:r>
      <w:r w:rsidRPr="00D740BA">
        <w:rPr>
          <w:rFonts w:ascii="Arial" w:hAnsi="Arial" w:cs="Arial"/>
          <w:b/>
          <w:bCs/>
          <w:color w:val="000000"/>
          <w:sz w:val="24"/>
          <w:shd w:val="clear" w:color="auto" w:fill="FFFFFF"/>
        </w:rPr>
        <w:t>February 5</w:t>
      </w:r>
      <w:r w:rsidRPr="00D740BA">
        <w:rPr>
          <w:rFonts w:ascii="Arial" w:hAnsi="Arial" w:cs="Arial"/>
          <w:color w:val="000000"/>
          <w:sz w:val="24"/>
          <w:shd w:val="clear" w:color="auto" w:fill="FFFFFF"/>
        </w:rPr>
        <w:t xml:space="preserve"> meeting. Interested Board members are invited.</w:t>
      </w:r>
    </w:p>
    <w:p w14:paraId="7384ACB6" w14:textId="77777777" w:rsidR="00E57D05" w:rsidRPr="00D740BA" w:rsidRDefault="00E57D05" w:rsidP="00E57D05">
      <w:pPr>
        <w:rPr>
          <w:rFonts w:ascii="Arial" w:hAnsi="Arial" w:cs="Arial"/>
          <w:color w:val="000000"/>
          <w:sz w:val="24"/>
          <w:shd w:val="clear" w:color="auto" w:fill="FFFFFF"/>
        </w:rPr>
      </w:pPr>
    </w:p>
    <w:p w14:paraId="43E2BEDF" w14:textId="77777777" w:rsidR="00E57D05" w:rsidRPr="00D740BA" w:rsidRDefault="00E57D05" w:rsidP="00E57D05">
      <w:pPr>
        <w:rPr>
          <w:rFonts w:ascii="Arial" w:hAnsi="Arial" w:cs="Arial"/>
          <w:color w:val="000000"/>
          <w:sz w:val="24"/>
          <w:shd w:val="clear" w:color="auto" w:fill="FFFFFF"/>
        </w:rPr>
      </w:pPr>
      <w:r w:rsidRPr="00D740BA">
        <w:rPr>
          <w:rFonts w:ascii="Arial" w:hAnsi="Arial" w:cs="Arial"/>
          <w:b/>
          <w:bCs/>
          <w:color w:val="000000"/>
          <w:sz w:val="24"/>
          <w:shd w:val="clear" w:color="auto" w:fill="FFFFFF"/>
        </w:rPr>
        <w:t>Strategic Goals:</w:t>
      </w:r>
      <w:r w:rsidRPr="00D740BA">
        <w:rPr>
          <w:rFonts w:ascii="Arial" w:hAnsi="Arial" w:cs="Arial"/>
          <w:color w:val="000000"/>
          <w:sz w:val="24"/>
          <w:shd w:val="clear" w:color="auto" w:fill="FFFFFF"/>
        </w:rPr>
        <w:t xml:space="preserve"> These are Board</w:t>
      </w:r>
      <w:r>
        <w:rPr>
          <w:rFonts w:ascii="Arial" w:hAnsi="Arial" w:cs="Arial"/>
          <w:color w:val="000000"/>
          <w:sz w:val="24"/>
          <w:shd w:val="clear" w:color="auto" w:fill="FFFFFF"/>
        </w:rPr>
        <w:t>-</w:t>
      </w:r>
      <w:r w:rsidRPr="00D740BA">
        <w:rPr>
          <w:rFonts w:ascii="Arial" w:hAnsi="Arial" w:cs="Arial"/>
          <w:color w:val="000000"/>
          <w:sz w:val="24"/>
          <w:shd w:val="clear" w:color="auto" w:fill="FFFFFF"/>
        </w:rPr>
        <w:t xml:space="preserve">initiated goals developed with input from the Congregation and implemented by the Minister along with the Ministry Coordinating Team and PC. Developing these is a part of shared governance that still needs to be implemented. These will be informed by Board/Congregational work on the new Mission. </w:t>
      </w:r>
    </w:p>
    <w:p w14:paraId="0102D1DD" w14:textId="77777777" w:rsidR="00C71984" w:rsidRPr="00C03688" w:rsidRDefault="00C71984" w:rsidP="00C71984">
      <w:pPr>
        <w:widowControl w:val="0"/>
        <w:ind w:left="14"/>
        <w:rPr>
          <w:rFonts w:ascii="Arial" w:eastAsia="Calibri" w:hAnsi="Arial" w:cs="Calibri"/>
          <w:b/>
          <w:sz w:val="24"/>
          <w:szCs w:val="24"/>
          <w:lang w:val="en"/>
        </w:rPr>
      </w:pPr>
    </w:p>
    <w:p w14:paraId="6439B086" w14:textId="77777777" w:rsidR="00C71984" w:rsidRPr="00BC08F7" w:rsidRDefault="00C71984" w:rsidP="00C71984">
      <w:pPr>
        <w:rPr>
          <w:rStyle w:val="Hyperlink"/>
          <w:sz w:val="23"/>
          <w:szCs w:val="23"/>
        </w:rPr>
      </w:pPr>
      <w:hyperlink w:anchor="AgendaPage2" w:history="1">
        <w:r w:rsidRPr="00BC08F7">
          <w:rPr>
            <w:rStyle w:val="Hyperlink"/>
            <w:sz w:val="23"/>
            <w:szCs w:val="23"/>
          </w:rPr>
          <w:t>Return to Agenda</w:t>
        </w:r>
      </w:hyperlink>
    </w:p>
    <w:p w14:paraId="1435E916" w14:textId="77777777" w:rsidR="00C71984" w:rsidRPr="00CD4A29" w:rsidRDefault="00C71984" w:rsidP="00CD4A29">
      <w:pPr>
        <w:spacing w:after="160" w:line="256" w:lineRule="auto"/>
        <w:rPr>
          <w:b/>
          <w:bCs/>
          <w:sz w:val="24"/>
          <w:szCs w:val="24"/>
        </w:rPr>
      </w:pPr>
      <w:r>
        <w:rPr>
          <w:rFonts w:ascii="Calibri" w:eastAsia="Calibri" w:hAnsi="Calibri" w:cs="Times New Roman"/>
        </w:rPr>
        <w:br w:type="page"/>
      </w:r>
    </w:p>
    <w:p w14:paraId="733BBF37" w14:textId="77777777" w:rsidR="00C71984" w:rsidRDefault="00C71984" w:rsidP="00C71984">
      <w:pPr>
        <w:tabs>
          <w:tab w:val="left" w:pos="2550"/>
        </w:tabs>
        <w:rPr>
          <w:rFonts w:ascii="Calibri" w:eastAsia="Calibri" w:hAnsi="Calibri" w:cs="Times New Roman"/>
          <w:b/>
          <w:bCs/>
          <w:sz w:val="24"/>
          <w:szCs w:val="24"/>
        </w:rPr>
      </w:pPr>
      <w:bookmarkStart w:id="11" w:name="AttachmentI"/>
      <w:r w:rsidRPr="00870CB7">
        <w:rPr>
          <w:rFonts w:ascii="Calibri" w:eastAsia="Calibri" w:hAnsi="Calibri" w:cs="Times New Roman"/>
          <w:b/>
          <w:bCs/>
          <w:sz w:val="24"/>
          <w:szCs w:val="24"/>
        </w:rPr>
        <w:lastRenderedPageBreak/>
        <w:t xml:space="preserve">Attachment </w:t>
      </w:r>
      <w:bookmarkEnd w:id="11"/>
      <w:r w:rsidRPr="00870CB7">
        <w:rPr>
          <w:rFonts w:ascii="Calibri" w:eastAsia="Calibri" w:hAnsi="Calibri" w:cs="Times New Roman"/>
          <w:b/>
          <w:bCs/>
          <w:sz w:val="24"/>
          <w:szCs w:val="24"/>
        </w:rPr>
        <w:t>I</w:t>
      </w:r>
    </w:p>
    <w:p w14:paraId="56239318" w14:textId="77777777" w:rsidR="00C71984" w:rsidRPr="00C03688" w:rsidRDefault="00C71984" w:rsidP="00C71984">
      <w:pPr>
        <w:jc w:val="center"/>
        <w:rPr>
          <w:rFonts w:ascii="Arial" w:hAnsi="Arial"/>
          <w:sz w:val="28"/>
          <w:szCs w:val="32"/>
        </w:rPr>
      </w:pPr>
      <w:r>
        <w:rPr>
          <w:rFonts w:ascii="Arial" w:hAnsi="Arial"/>
          <w:b/>
          <w:bCs/>
          <w:sz w:val="28"/>
          <w:szCs w:val="32"/>
        </w:rPr>
        <w:t>Personnel Committee</w:t>
      </w:r>
    </w:p>
    <w:p w14:paraId="2DCEF223" w14:textId="77777777" w:rsidR="00C71984" w:rsidRPr="00C03688" w:rsidRDefault="00C71984" w:rsidP="00C71984">
      <w:pPr>
        <w:rPr>
          <w:rFonts w:ascii="Arial" w:hAnsi="Arial"/>
          <w:b/>
          <w:bCs/>
          <w:sz w:val="24"/>
          <w:szCs w:val="24"/>
        </w:rPr>
      </w:pPr>
    </w:p>
    <w:p w14:paraId="5DD50773" w14:textId="77777777" w:rsidR="00925EC1" w:rsidRPr="00DD5AC6" w:rsidRDefault="00925EC1" w:rsidP="00925E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color w:val="000000"/>
          <w:sz w:val="24"/>
          <w:szCs w:val="24"/>
          <w14:ligatures w14:val="standardContextual"/>
        </w:rPr>
      </w:pPr>
      <w:r>
        <w:rPr>
          <w:rFonts w:ascii="Arial" w:hAnsi="Arial" w:cs="Helvetica Neue"/>
          <w:color w:val="000000"/>
          <w:sz w:val="24"/>
          <w:szCs w:val="24"/>
          <w14:ligatures w14:val="standardContextual"/>
        </w:rPr>
        <w:t>From</w:t>
      </w:r>
      <w:r w:rsidRPr="00DD5AC6">
        <w:rPr>
          <w:rFonts w:ascii="Arial" w:hAnsi="Arial" w:cs="Helvetica Neue"/>
          <w:color w:val="000000"/>
          <w:sz w:val="24"/>
          <w:szCs w:val="24"/>
          <w14:ligatures w14:val="standardContextual"/>
        </w:rPr>
        <w:t xml:space="preserve"> Jennifer Stankus</w:t>
      </w:r>
    </w:p>
    <w:p w14:paraId="508BAB1B" w14:textId="77777777" w:rsidR="00925EC1" w:rsidRPr="00DD5AC6" w:rsidRDefault="00925EC1" w:rsidP="00925E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color w:val="000000"/>
          <w:sz w:val="24"/>
          <w:szCs w:val="24"/>
          <w14:ligatures w14:val="standardContextual"/>
        </w:rPr>
      </w:pPr>
    </w:p>
    <w:p w14:paraId="19300CF8" w14:textId="77777777" w:rsidR="00925EC1" w:rsidRPr="00DD5AC6" w:rsidRDefault="00925EC1" w:rsidP="00925E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color w:val="000000"/>
          <w:sz w:val="24"/>
          <w:szCs w:val="24"/>
          <w14:ligatures w14:val="standardContextual"/>
        </w:rPr>
      </w:pPr>
      <w:r w:rsidRPr="00DD5AC6">
        <w:rPr>
          <w:rFonts w:ascii="Arial" w:hAnsi="Arial" w:cs="Helvetica Neue"/>
          <w:color w:val="000000"/>
          <w:sz w:val="24"/>
          <w:szCs w:val="24"/>
          <w14:ligatures w14:val="standardContextual"/>
        </w:rPr>
        <w:t>The Personnel Committee met on 12/12/2024.</w:t>
      </w:r>
    </w:p>
    <w:p w14:paraId="636E379F" w14:textId="77777777" w:rsidR="00925EC1" w:rsidRPr="00DD5AC6" w:rsidRDefault="00925EC1" w:rsidP="00925E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color w:val="000000"/>
          <w:sz w:val="24"/>
          <w:szCs w:val="24"/>
          <w14:ligatures w14:val="standardContextual"/>
        </w:rPr>
      </w:pPr>
      <w:r w:rsidRPr="00DD5AC6">
        <w:rPr>
          <w:rFonts w:ascii="Arial" w:hAnsi="Arial" w:cs="Helvetica Neue"/>
          <w:color w:val="000000"/>
          <w:sz w:val="24"/>
          <w:szCs w:val="24"/>
          <w14:ligatures w14:val="standardContextual"/>
        </w:rPr>
        <w:t>1. Administrator Jenell presented an initial draft of personnel</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budget considerations for the 2025-26 year. Assumptions for</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this draft personnel budget include: no reduction in staffing,</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projected staff health care premium increases, 2.5% COLA</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salary increase for non-exempt staff, and DOL minimum</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salary increase for exempt staff. This initial draft scenario</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would lead to a projected increase in QUUF personnel costs</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for the 2025-26 budget.</w:t>
      </w:r>
    </w:p>
    <w:p w14:paraId="1658AB14" w14:textId="77777777" w:rsidR="00925EC1" w:rsidRPr="00DD5AC6" w:rsidRDefault="00925EC1" w:rsidP="00925E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color w:val="000000"/>
          <w:sz w:val="24"/>
          <w:szCs w:val="24"/>
          <w14:ligatures w14:val="standardContextual"/>
        </w:rPr>
      </w:pPr>
      <w:r w:rsidRPr="00DD5AC6">
        <w:rPr>
          <w:rFonts w:ascii="Arial" w:hAnsi="Arial" w:cs="Helvetica Neue"/>
          <w:color w:val="000000"/>
          <w:sz w:val="24"/>
          <w:szCs w:val="24"/>
          <w14:ligatures w14:val="standardContextual"/>
        </w:rPr>
        <w:t>2. The Committee reviewed and approved changes and additions</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to the following sections of the Employee Handbook: Hiring</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Process; Employment Classifications; Job Related Expenses</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and Mileage Reimbursement; Performance Evaluation;</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Dismissal, Resignation, Notice, Exit Interview, Severance;</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Bereavement; Use of Tech Systems; Media Inquiries &amp;</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Representing QUUF in the Public; Member Employees or Non-staff Time as Volunteers.</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The addition of severance language involves potential</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compensation to employees and thus requires Board approval.</w:t>
      </w:r>
      <w:r>
        <w:rPr>
          <w:rFonts w:ascii="Arial" w:hAnsi="Arial" w:cs="Helvetica Neue"/>
          <w:color w:val="000000"/>
          <w:sz w:val="24"/>
          <w:szCs w:val="24"/>
          <w14:ligatures w14:val="standardContextual"/>
        </w:rPr>
        <w:t xml:space="preserve"> </w:t>
      </w:r>
      <w:r w:rsidRPr="00DD5AC6">
        <w:rPr>
          <w:rFonts w:ascii="Arial" w:hAnsi="Arial" w:cs="Helvetica Neue"/>
          <w:color w:val="000000"/>
          <w:sz w:val="24"/>
          <w:szCs w:val="24"/>
          <w14:ligatures w14:val="standardContextual"/>
        </w:rPr>
        <w:t>This proposal is attached.</w:t>
      </w:r>
    </w:p>
    <w:p w14:paraId="7334C634" w14:textId="77777777" w:rsidR="00925EC1" w:rsidRPr="00F208BA" w:rsidRDefault="00925EC1" w:rsidP="00925EC1">
      <w:pPr>
        <w:widowControl w:val="0"/>
        <w:ind w:left="14"/>
        <w:rPr>
          <w:rFonts w:ascii="Arial" w:hAnsi="Arial" w:cs="Helvetica Neue"/>
          <w:b/>
          <w:bCs/>
          <w:color w:val="000000"/>
          <w:sz w:val="28"/>
          <w:szCs w:val="24"/>
          <w14:ligatures w14:val="standardContextual"/>
        </w:rPr>
      </w:pPr>
      <w:r w:rsidRPr="00F208BA">
        <w:rPr>
          <w:rFonts w:ascii="Arial" w:hAnsi="Arial" w:cs="Helvetica Neue"/>
          <w:b/>
          <w:bCs/>
          <w:color w:val="000000"/>
          <w:sz w:val="28"/>
          <w:szCs w:val="24"/>
          <w14:ligatures w14:val="standardContextual"/>
        </w:rPr>
        <w:t>Policy Proposal</w:t>
      </w:r>
    </w:p>
    <w:p w14:paraId="4AA49E6B" w14:textId="77777777" w:rsidR="00925EC1" w:rsidRPr="00F208BA" w:rsidRDefault="00925EC1" w:rsidP="00925EC1">
      <w:pPr>
        <w:widowControl w:val="0"/>
        <w:ind w:left="14"/>
        <w:rPr>
          <w:rFonts w:ascii="Arial" w:hAnsi="Arial" w:cs="Helvetica Neue"/>
          <w:color w:val="000000"/>
          <w:sz w:val="24"/>
          <w:szCs w:val="24"/>
          <w14:ligatures w14:val="standardContextual"/>
        </w:rPr>
      </w:pPr>
    </w:p>
    <w:p w14:paraId="285E4D82" w14:textId="77777777" w:rsidR="00925EC1" w:rsidRPr="00F208BA" w:rsidRDefault="00925EC1" w:rsidP="00925EC1">
      <w:pPr>
        <w:autoSpaceDE w:val="0"/>
        <w:autoSpaceDN w:val="0"/>
        <w:adjustRightInd w:val="0"/>
        <w:spacing w:after="160" w:line="278" w:lineRule="auto"/>
        <w:rPr>
          <w:rFonts w:ascii="Arial" w:hAnsi="Arial" w:cs="Arial"/>
          <w:color w:val="000000"/>
          <w:sz w:val="24"/>
          <w:szCs w:val="24"/>
          <w14:ligatures w14:val="standardContextual"/>
        </w:rPr>
      </w:pPr>
      <w:r w:rsidRPr="00F208BA">
        <w:rPr>
          <w:rFonts w:ascii="Arial" w:hAnsi="Arial" w:cs="Arial"/>
          <w:color w:val="000000"/>
          <w:sz w:val="24"/>
          <w:szCs w:val="24"/>
          <w14:ligatures w14:val="standardContextual"/>
        </w:rPr>
        <w:t>To:</w:t>
      </w:r>
      <w:r w:rsidRPr="00F208BA">
        <w:rPr>
          <w:rFonts w:ascii="Arial" w:hAnsi="Arial" w:cs="Arial"/>
          <w:color w:val="000000"/>
          <w:sz w:val="24"/>
          <w:szCs w:val="24"/>
          <w14:ligatures w14:val="standardContextual"/>
        </w:rPr>
        <w:tab/>
        <w:t>QUUF Board of Trustees</w:t>
      </w:r>
      <w:r>
        <w:rPr>
          <w:rFonts w:ascii="Arial" w:hAnsi="Arial" w:cs="Arial"/>
          <w:color w:val="000000"/>
          <w:sz w:val="24"/>
          <w:szCs w:val="24"/>
          <w14:ligatures w14:val="standardContextual"/>
        </w:rPr>
        <w:br/>
      </w:r>
      <w:r w:rsidRPr="00F208BA">
        <w:rPr>
          <w:rFonts w:ascii="Arial" w:hAnsi="Arial" w:cs="Arial"/>
          <w:color w:val="000000"/>
          <w:sz w:val="24"/>
          <w:szCs w:val="24"/>
          <w14:ligatures w14:val="standardContextual"/>
        </w:rPr>
        <w:t>From:</w:t>
      </w:r>
      <w:r w:rsidRPr="00F208BA">
        <w:rPr>
          <w:rFonts w:ascii="Arial" w:hAnsi="Arial" w:cs="Arial"/>
          <w:color w:val="000000"/>
          <w:sz w:val="24"/>
          <w:szCs w:val="24"/>
          <w14:ligatures w14:val="standardContextual"/>
        </w:rPr>
        <w:tab/>
        <w:t>Personnel Committee</w:t>
      </w:r>
      <w:r>
        <w:rPr>
          <w:rFonts w:ascii="Arial" w:hAnsi="Arial" w:cs="Arial"/>
          <w:color w:val="000000"/>
          <w:sz w:val="24"/>
          <w:szCs w:val="24"/>
          <w14:ligatures w14:val="standardContextual"/>
        </w:rPr>
        <w:br/>
      </w:r>
      <w:r w:rsidRPr="00F208BA">
        <w:rPr>
          <w:rFonts w:ascii="Arial" w:hAnsi="Arial" w:cs="Arial"/>
          <w:color w:val="000000"/>
          <w:sz w:val="24"/>
          <w:szCs w:val="24"/>
          <w14:ligatures w14:val="standardContextual"/>
        </w:rPr>
        <w:t>Date:</w:t>
      </w:r>
      <w:r w:rsidRPr="00F208BA">
        <w:rPr>
          <w:rFonts w:ascii="Arial" w:hAnsi="Arial" w:cs="Arial"/>
          <w:color w:val="000000"/>
          <w:sz w:val="24"/>
          <w:szCs w:val="24"/>
          <w14:ligatures w14:val="standardContextual"/>
        </w:rPr>
        <w:tab/>
        <w:t>Dec. 12,2024</w:t>
      </w:r>
      <w:r>
        <w:rPr>
          <w:rFonts w:ascii="Arial" w:hAnsi="Arial" w:cs="Arial"/>
          <w:color w:val="000000"/>
          <w:sz w:val="24"/>
          <w:szCs w:val="24"/>
          <w14:ligatures w14:val="standardContextual"/>
        </w:rPr>
        <w:br/>
      </w:r>
      <w:r w:rsidRPr="00F208BA">
        <w:rPr>
          <w:rFonts w:ascii="Arial" w:hAnsi="Arial" w:cs="Arial"/>
          <w:color w:val="000000"/>
          <w:sz w:val="24"/>
          <w:szCs w:val="24"/>
          <w14:ligatures w14:val="standardContextual"/>
        </w:rPr>
        <w:t>RE:</w:t>
      </w:r>
      <w:r w:rsidRPr="00F208BA">
        <w:rPr>
          <w:rFonts w:ascii="Arial" w:hAnsi="Arial" w:cs="Arial"/>
          <w:color w:val="000000"/>
          <w:sz w:val="24"/>
          <w:szCs w:val="24"/>
          <w14:ligatures w14:val="standardContextual"/>
        </w:rPr>
        <w:tab/>
        <w:t xml:space="preserve">Severance Policy </w:t>
      </w:r>
    </w:p>
    <w:p w14:paraId="44D03783" w14:textId="77777777" w:rsidR="00925EC1" w:rsidRPr="00F208BA" w:rsidRDefault="00925EC1" w:rsidP="00925EC1">
      <w:pPr>
        <w:autoSpaceDE w:val="0"/>
        <w:autoSpaceDN w:val="0"/>
        <w:adjustRightInd w:val="0"/>
        <w:spacing w:after="160" w:line="278" w:lineRule="auto"/>
        <w:rPr>
          <w:rFonts w:ascii="Arial" w:hAnsi="Arial" w:cs="Arial"/>
          <w:color w:val="000000"/>
          <w:sz w:val="24"/>
          <w:szCs w:val="24"/>
          <w14:ligatures w14:val="standardContextual"/>
        </w:rPr>
      </w:pPr>
      <w:r w:rsidRPr="00F208BA">
        <w:rPr>
          <w:rFonts w:ascii="Arial" w:hAnsi="Arial" w:cs="Arial"/>
          <w:color w:val="000000"/>
          <w:sz w:val="24"/>
          <w:szCs w:val="24"/>
          <w14:ligatures w14:val="standardContextual"/>
        </w:rPr>
        <w:t>We would like to submit the following policy for approval:</w:t>
      </w:r>
    </w:p>
    <w:p w14:paraId="02EE7AC7" w14:textId="77777777" w:rsidR="00925EC1" w:rsidRPr="00F208BA" w:rsidRDefault="00925EC1" w:rsidP="00925EC1">
      <w:pPr>
        <w:autoSpaceDE w:val="0"/>
        <w:autoSpaceDN w:val="0"/>
        <w:adjustRightInd w:val="0"/>
        <w:spacing w:after="160" w:line="278" w:lineRule="auto"/>
        <w:rPr>
          <w:rFonts w:ascii="Arial" w:hAnsi="Arial" w:cs="Arial"/>
          <w:color w:val="000000"/>
          <w:sz w:val="24"/>
          <w:szCs w:val="24"/>
          <w14:ligatures w14:val="standardContextual"/>
        </w:rPr>
      </w:pPr>
      <w:r w:rsidRPr="00F208BA">
        <w:rPr>
          <w:rFonts w:ascii="Arial" w:hAnsi="Arial" w:cs="Arial"/>
          <w:color w:val="000000"/>
          <w:sz w:val="24"/>
          <w:szCs w:val="24"/>
          <w14:ligatures w14:val="standardContextual"/>
        </w:rPr>
        <w:t>QUUF Severance for Employees</w:t>
      </w:r>
    </w:p>
    <w:p w14:paraId="11E8E423" w14:textId="77777777" w:rsidR="00925EC1" w:rsidRPr="00F208BA" w:rsidRDefault="00925EC1" w:rsidP="00925EC1">
      <w:pPr>
        <w:autoSpaceDE w:val="0"/>
        <w:autoSpaceDN w:val="0"/>
        <w:adjustRightInd w:val="0"/>
        <w:spacing w:after="160" w:line="278" w:lineRule="auto"/>
        <w:rPr>
          <w:rFonts w:ascii="Arial" w:hAnsi="Arial" w:cs="Arial"/>
          <w:color w:val="000000"/>
          <w:sz w:val="24"/>
          <w:szCs w:val="24"/>
          <w14:ligatures w14:val="standardContextual"/>
        </w:rPr>
      </w:pPr>
      <w:r w:rsidRPr="00F208BA">
        <w:rPr>
          <w:rFonts w:ascii="Arial" w:hAnsi="Arial" w:cs="Arial"/>
          <w:color w:val="000000"/>
          <w:sz w:val="24"/>
          <w:szCs w:val="24"/>
          <w14:ligatures w14:val="standardContextual"/>
        </w:rPr>
        <w:t xml:space="preserve">QUUF, in the case of </w:t>
      </w:r>
      <w:r w:rsidRPr="00F208BA">
        <w:rPr>
          <w:rFonts w:ascii="Arial" w:hAnsi="Arial" w:cs="Arial"/>
          <w:b/>
          <w:bCs/>
          <w:color w:val="000000"/>
          <w:sz w:val="24"/>
          <w:szCs w:val="24"/>
          <w:u w:val="single"/>
          <w14:ligatures w14:val="standardContextual"/>
        </w:rPr>
        <w:t>involuntary</w:t>
      </w:r>
      <w:r w:rsidRPr="00F208BA">
        <w:rPr>
          <w:rFonts w:ascii="Arial" w:hAnsi="Arial" w:cs="Arial"/>
          <w:color w:val="000000"/>
          <w:sz w:val="24"/>
          <w:szCs w:val="24"/>
          <w14:ligatures w14:val="standardContextual"/>
        </w:rPr>
        <w:t xml:space="preserve"> termination (job restructure, laid off, budget cuts),</w:t>
      </w:r>
    </w:p>
    <w:p w14:paraId="2E84BCE7" w14:textId="77777777" w:rsidR="00925EC1" w:rsidRPr="00207C3C" w:rsidRDefault="00925EC1" w:rsidP="00925EC1">
      <w:pPr>
        <w:pStyle w:val="ListParagraph"/>
        <w:numPr>
          <w:ilvl w:val="0"/>
          <w:numId w:val="13"/>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z w:val="24"/>
          <w:szCs w:val="24"/>
          <w14:ligatures w14:val="standardContextual"/>
        </w:rPr>
        <w:t>Will provide a minimum of two weeks’ notice</w:t>
      </w:r>
      <w:r>
        <w:rPr>
          <w:rFonts w:ascii="Arial" w:hAnsi="Arial" w:cs="Arial"/>
          <w:color w:val="000000"/>
          <w:sz w:val="24"/>
          <w:szCs w:val="24"/>
          <w14:ligatures w14:val="standardContextual"/>
        </w:rPr>
        <w:t>.</w:t>
      </w:r>
    </w:p>
    <w:p w14:paraId="354FBE83" w14:textId="77777777" w:rsidR="00925EC1" w:rsidRPr="00207C3C" w:rsidRDefault="00925EC1" w:rsidP="00925EC1">
      <w:pPr>
        <w:pStyle w:val="ListParagraph"/>
        <w:numPr>
          <w:ilvl w:val="0"/>
          <w:numId w:val="13"/>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z w:val="24"/>
          <w:szCs w:val="24"/>
          <w14:ligatures w14:val="standardContextual"/>
        </w:rPr>
        <w:t>Agrees to pay one week salary for each year of service up to a maximum of eight weeks</w:t>
      </w:r>
      <w:r>
        <w:rPr>
          <w:rFonts w:ascii="Arial" w:hAnsi="Arial" w:cs="Arial"/>
          <w:color w:val="000000"/>
          <w:sz w:val="24"/>
          <w:szCs w:val="24"/>
          <w14:ligatures w14:val="standardContextual"/>
        </w:rPr>
        <w:t>.</w:t>
      </w:r>
    </w:p>
    <w:p w14:paraId="4F4C8433" w14:textId="77777777" w:rsidR="00925EC1" w:rsidRPr="00207C3C" w:rsidRDefault="00925EC1" w:rsidP="00925EC1">
      <w:pPr>
        <w:pStyle w:val="ListParagraph"/>
        <w:numPr>
          <w:ilvl w:val="0"/>
          <w:numId w:val="13"/>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z w:val="24"/>
          <w:szCs w:val="24"/>
          <w14:ligatures w14:val="standardContextual"/>
        </w:rPr>
        <w:t>Will write a clear agreement regarding references</w:t>
      </w:r>
      <w:r>
        <w:rPr>
          <w:rFonts w:ascii="Arial" w:hAnsi="Arial" w:cs="Arial"/>
          <w:color w:val="000000"/>
          <w:sz w:val="24"/>
          <w:szCs w:val="24"/>
          <w14:ligatures w14:val="standardContextual"/>
        </w:rPr>
        <w:t>.</w:t>
      </w:r>
    </w:p>
    <w:p w14:paraId="457885D9" w14:textId="77777777" w:rsidR="00925EC1" w:rsidRPr="00207C3C" w:rsidRDefault="00925EC1" w:rsidP="00925EC1">
      <w:pPr>
        <w:pStyle w:val="ListParagraph"/>
        <w:numPr>
          <w:ilvl w:val="0"/>
          <w:numId w:val="13"/>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z w:val="24"/>
          <w:szCs w:val="24"/>
          <w14:ligatures w14:val="standardContextual"/>
        </w:rPr>
        <w:t>Allow employee to be on COBRA at employee’s own expense</w:t>
      </w:r>
      <w:r>
        <w:rPr>
          <w:rFonts w:ascii="Arial" w:hAnsi="Arial" w:cs="Arial"/>
          <w:color w:val="000000"/>
          <w:sz w:val="24"/>
          <w:szCs w:val="24"/>
          <w14:ligatures w14:val="standardContextual"/>
        </w:rPr>
        <w:t>.</w:t>
      </w:r>
    </w:p>
    <w:p w14:paraId="3BB3B032" w14:textId="77777777" w:rsidR="00925EC1" w:rsidRPr="00207C3C" w:rsidRDefault="00925EC1" w:rsidP="00925EC1">
      <w:pPr>
        <w:pStyle w:val="ListParagraph"/>
        <w:numPr>
          <w:ilvl w:val="0"/>
          <w:numId w:val="13"/>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pacing w:val="2"/>
          <w:kern w:val="1"/>
          <w:sz w:val="24"/>
          <w:szCs w:val="24"/>
          <w14:ligatures w14:val="standardContextual"/>
        </w:rPr>
        <w:t>Agree that both parties will not make negative public statements about the other.</w:t>
      </w:r>
    </w:p>
    <w:p w14:paraId="777B4A3F" w14:textId="77777777" w:rsidR="00925EC1" w:rsidRPr="00207C3C" w:rsidRDefault="00925EC1" w:rsidP="00925EC1">
      <w:pPr>
        <w:pStyle w:val="ListParagraph"/>
        <w:numPr>
          <w:ilvl w:val="0"/>
          <w:numId w:val="13"/>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pacing w:val="2"/>
          <w:kern w:val="1"/>
          <w:sz w:val="24"/>
          <w:szCs w:val="24"/>
          <w14:ligatures w14:val="standardContextual"/>
        </w:rPr>
        <w:t>The departing employee agrees to waive any legal claims against the organization in exchange for the severance package</w:t>
      </w:r>
      <w:r>
        <w:rPr>
          <w:rFonts w:ascii="Arial" w:hAnsi="Arial" w:cs="Arial"/>
          <w:color w:val="000000"/>
          <w:spacing w:val="2"/>
          <w:kern w:val="1"/>
          <w:sz w:val="24"/>
          <w:szCs w:val="24"/>
          <w14:ligatures w14:val="standardContextual"/>
        </w:rPr>
        <w:t>.</w:t>
      </w:r>
    </w:p>
    <w:p w14:paraId="4FDC5C28" w14:textId="77777777" w:rsidR="00925EC1" w:rsidRPr="00207C3C" w:rsidRDefault="00925EC1" w:rsidP="00925EC1">
      <w:pPr>
        <w:pStyle w:val="ListParagraph"/>
        <w:numPr>
          <w:ilvl w:val="0"/>
          <w:numId w:val="13"/>
        </w:numPr>
        <w:tabs>
          <w:tab w:val="left" w:pos="360"/>
          <w:tab w:val="left" w:pos="720"/>
        </w:tabs>
        <w:autoSpaceDE w:val="0"/>
        <w:autoSpaceDN w:val="0"/>
        <w:adjustRightInd w:val="0"/>
        <w:spacing w:after="160" w:line="278" w:lineRule="auto"/>
        <w:rPr>
          <w:rFonts w:ascii="Arial" w:hAnsi="Arial" w:cs="Arial"/>
          <w:color w:val="000000"/>
          <w:sz w:val="24"/>
          <w:szCs w:val="24"/>
          <w14:ligatures w14:val="standardContextual"/>
        </w:rPr>
      </w:pPr>
      <w:r w:rsidRPr="00207C3C">
        <w:rPr>
          <w:rFonts w:ascii="Arial" w:hAnsi="Arial" w:cs="Arial"/>
          <w:color w:val="000000"/>
          <w:spacing w:val="2"/>
          <w:kern w:val="1"/>
          <w:sz w:val="24"/>
          <w:szCs w:val="24"/>
          <w14:ligatures w14:val="standardContextual"/>
        </w:rPr>
        <w:t>Will cash out vacation leave but not sick leave but will reinstate sick leave balance if employee is rehired within 12 months.</w:t>
      </w:r>
    </w:p>
    <w:p w14:paraId="53C83B61" w14:textId="77777777" w:rsidR="00925EC1" w:rsidRPr="00CD4A29" w:rsidRDefault="00925EC1" w:rsidP="00925EC1">
      <w:pPr>
        <w:autoSpaceDE w:val="0"/>
        <w:autoSpaceDN w:val="0"/>
        <w:adjustRightInd w:val="0"/>
        <w:spacing w:after="160" w:line="278" w:lineRule="auto"/>
        <w:rPr>
          <w:rFonts w:ascii="Arial" w:hAnsi="Arial" w:cs="Arial"/>
          <w:b/>
          <w:bCs/>
          <w:color w:val="000000"/>
          <w:sz w:val="24"/>
          <w:szCs w:val="24"/>
          <w14:ligatures w14:val="standardContextual"/>
        </w:rPr>
      </w:pPr>
      <w:r w:rsidRPr="00CD4A29">
        <w:rPr>
          <w:rFonts w:ascii="Arial" w:hAnsi="Arial" w:cs="Arial"/>
          <w:b/>
          <w:bCs/>
          <w:color w:val="000000"/>
          <w:sz w:val="24"/>
          <w:szCs w:val="24"/>
          <w14:ligatures w14:val="standardContextual"/>
        </w:rPr>
        <w:lastRenderedPageBreak/>
        <w:t>Rational:</w:t>
      </w:r>
    </w:p>
    <w:p w14:paraId="439AD1B4" w14:textId="77777777" w:rsidR="00925EC1" w:rsidRPr="00CD4A29" w:rsidRDefault="00925EC1" w:rsidP="00925EC1">
      <w:pPr>
        <w:autoSpaceDE w:val="0"/>
        <w:autoSpaceDN w:val="0"/>
        <w:adjustRightInd w:val="0"/>
        <w:spacing w:after="160" w:line="278" w:lineRule="auto"/>
        <w:rPr>
          <w:rFonts w:ascii="Arial" w:hAnsi="Arial" w:cs="Arial"/>
          <w:color w:val="1F2021"/>
          <w:sz w:val="24"/>
          <w:szCs w:val="24"/>
          <w14:ligatures w14:val="standardContextual"/>
        </w:rPr>
      </w:pPr>
      <w:r w:rsidRPr="00CD4A29">
        <w:rPr>
          <w:rFonts w:ascii="Arial" w:hAnsi="Arial" w:cs="Arial"/>
          <w:color w:val="1F2021"/>
          <w:sz w:val="24"/>
          <w:szCs w:val="24"/>
          <w14:ligatures w14:val="standardContextual"/>
        </w:rPr>
        <w:t>According to a 2009 survey by Hewitt Associates, more than half (51</w:t>
      </w:r>
      <w:r>
        <w:rPr>
          <w:rFonts w:ascii="Arial" w:hAnsi="Arial" w:cs="Arial"/>
          <w:color w:val="1F2021"/>
          <w:sz w:val="24"/>
          <w:szCs w:val="24"/>
          <w14:ligatures w14:val="standardContextual"/>
        </w:rPr>
        <w:t>%</w:t>
      </w:r>
      <w:r w:rsidRPr="00CD4A29">
        <w:rPr>
          <w:rFonts w:ascii="Arial" w:hAnsi="Arial" w:cs="Arial"/>
          <w:color w:val="1F2021"/>
          <w:sz w:val="24"/>
          <w:szCs w:val="24"/>
          <w14:ligatures w14:val="standardContextual"/>
        </w:rPr>
        <w:t>) of companies offer a standard one-to-two weeks of pay for every year of service and another third (33</w:t>
      </w:r>
      <w:r>
        <w:rPr>
          <w:rFonts w:ascii="Arial" w:hAnsi="Arial" w:cs="Arial"/>
          <w:color w:val="1F2021"/>
          <w:sz w:val="24"/>
          <w:szCs w:val="24"/>
          <w14:ligatures w14:val="standardContextual"/>
        </w:rPr>
        <w:t>%</w:t>
      </w:r>
      <w:r w:rsidRPr="00CD4A29">
        <w:rPr>
          <w:rFonts w:ascii="Arial" w:hAnsi="Arial" w:cs="Arial"/>
          <w:color w:val="1F2021"/>
          <w:sz w:val="24"/>
          <w:szCs w:val="24"/>
          <w14:ligatures w14:val="standardContextual"/>
        </w:rPr>
        <w:t>) vary their payouts based on a formula that typically combines years of service, salary level and/or grade.</w:t>
      </w:r>
    </w:p>
    <w:p w14:paraId="256BBB96" w14:textId="77777777" w:rsidR="00925EC1" w:rsidRPr="00CD4A29" w:rsidRDefault="00925EC1" w:rsidP="00925EC1">
      <w:pPr>
        <w:autoSpaceDE w:val="0"/>
        <w:autoSpaceDN w:val="0"/>
        <w:adjustRightInd w:val="0"/>
        <w:spacing w:after="100"/>
        <w:rPr>
          <w:rFonts w:ascii="Arial" w:hAnsi="Arial" w:cs="Arial"/>
          <w:color w:val="1F2021"/>
          <w:sz w:val="24"/>
          <w:szCs w:val="24"/>
          <w14:ligatures w14:val="standardContextual"/>
        </w:rPr>
      </w:pPr>
      <w:r w:rsidRPr="00CD4A29">
        <w:rPr>
          <w:rFonts w:ascii="Arial" w:hAnsi="Arial" w:cs="Arial"/>
          <w:color w:val="1F2021"/>
          <w:sz w:val="24"/>
          <w:szCs w:val="24"/>
          <w14:ligatures w14:val="standardContextual"/>
        </w:rPr>
        <w:t>Employers are not obliged to give severance pay. The law only requires an employer to give severance if it has been promised in a contract (as in a minister), or stated in an employee handbook, or if there is an established pattern of giving severance to other employees in similar circumstances. Some employers choose to offer severance pay to employees who are terminated, either involuntarily or voluntarily.</w:t>
      </w:r>
    </w:p>
    <w:p w14:paraId="31083120" w14:textId="77777777" w:rsidR="00925EC1" w:rsidRPr="00207C3C" w:rsidRDefault="00925EC1" w:rsidP="00925EC1">
      <w:pPr>
        <w:pStyle w:val="ListParagraph"/>
        <w:numPr>
          <w:ilvl w:val="0"/>
          <w:numId w:val="14"/>
        </w:numPr>
        <w:tabs>
          <w:tab w:val="left" w:pos="360"/>
          <w:tab w:val="left" w:pos="720"/>
        </w:tabs>
        <w:autoSpaceDE w:val="0"/>
        <w:autoSpaceDN w:val="0"/>
        <w:adjustRightInd w:val="0"/>
        <w:spacing w:after="100"/>
        <w:rPr>
          <w:rFonts w:ascii="Arial" w:hAnsi="Arial" w:cs="Arial"/>
          <w:color w:val="011628"/>
          <w:sz w:val="24"/>
          <w:szCs w:val="24"/>
          <w14:ligatures w14:val="standardContextual"/>
        </w:rPr>
      </w:pPr>
      <w:r w:rsidRPr="00207C3C">
        <w:rPr>
          <w:rFonts w:ascii="Arial" w:hAnsi="Arial" w:cs="Arial"/>
          <w:color w:val="011628"/>
          <w:sz w:val="24"/>
          <w:szCs w:val="24"/>
          <w14:ligatures w14:val="standardContextual"/>
        </w:rPr>
        <w:t>It can help protect the employee's finances and provide support as they transition to a new role.</w:t>
      </w:r>
    </w:p>
    <w:p w14:paraId="225164FB" w14:textId="77777777" w:rsidR="00925EC1" w:rsidRPr="00207C3C" w:rsidRDefault="00925EC1" w:rsidP="00925EC1">
      <w:pPr>
        <w:pStyle w:val="ListParagraph"/>
        <w:numPr>
          <w:ilvl w:val="0"/>
          <w:numId w:val="14"/>
        </w:numPr>
        <w:tabs>
          <w:tab w:val="left" w:pos="360"/>
          <w:tab w:val="left" w:pos="720"/>
        </w:tabs>
        <w:autoSpaceDE w:val="0"/>
        <w:autoSpaceDN w:val="0"/>
        <w:adjustRightInd w:val="0"/>
        <w:spacing w:after="100"/>
        <w:rPr>
          <w:rFonts w:ascii="Arial" w:hAnsi="Arial" w:cs="Arial"/>
          <w:color w:val="011628"/>
          <w:sz w:val="24"/>
          <w:szCs w:val="24"/>
          <w14:ligatures w14:val="standardContextual"/>
        </w:rPr>
      </w:pPr>
      <w:r w:rsidRPr="00207C3C">
        <w:rPr>
          <w:rFonts w:ascii="Arial" w:hAnsi="Arial" w:cs="Arial"/>
          <w:color w:val="011628"/>
          <w:sz w:val="24"/>
          <w:szCs w:val="24"/>
          <w14:ligatures w14:val="standardContextual"/>
        </w:rPr>
        <w:t>It can also help protect the nonprofit's reputation by offering a fair and reasonable package.</w:t>
      </w:r>
    </w:p>
    <w:p w14:paraId="279BA82F" w14:textId="77777777" w:rsidR="00925EC1" w:rsidRPr="00207C3C" w:rsidRDefault="00925EC1" w:rsidP="00925EC1">
      <w:pPr>
        <w:pStyle w:val="ListParagraph"/>
        <w:numPr>
          <w:ilvl w:val="0"/>
          <w:numId w:val="14"/>
        </w:numPr>
        <w:tabs>
          <w:tab w:val="left" w:pos="360"/>
          <w:tab w:val="left" w:pos="720"/>
        </w:tabs>
        <w:autoSpaceDE w:val="0"/>
        <w:autoSpaceDN w:val="0"/>
        <w:adjustRightInd w:val="0"/>
        <w:spacing w:after="100"/>
        <w:rPr>
          <w:rFonts w:ascii="Arial" w:hAnsi="Arial" w:cs="Arial"/>
          <w:color w:val="011628"/>
          <w:sz w:val="24"/>
          <w:szCs w:val="24"/>
          <w14:ligatures w14:val="standardContextual"/>
        </w:rPr>
      </w:pPr>
      <w:r w:rsidRPr="00207C3C">
        <w:rPr>
          <w:rFonts w:ascii="Arial" w:hAnsi="Arial" w:cs="Arial"/>
          <w:color w:val="1F2021"/>
          <w:sz w:val="24"/>
          <w:szCs w:val="24"/>
          <w14:ligatures w14:val="standardContextual"/>
        </w:rPr>
        <w:t>The primary reasons for offering a severance package are to soften the blow of an involuntary termination and to avoid future lawsuits by having the employee sign a release in exchange for the severance.</w:t>
      </w:r>
    </w:p>
    <w:p w14:paraId="198FD2FE" w14:textId="77777777" w:rsidR="00925EC1" w:rsidRPr="00D83547" w:rsidRDefault="00925EC1" w:rsidP="00925EC1">
      <w:pPr>
        <w:pStyle w:val="ListParagraph"/>
        <w:numPr>
          <w:ilvl w:val="0"/>
          <w:numId w:val="14"/>
        </w:numPr>
        <w:tabs>
          <w:tab w:val="left" w:pos="360"/>
          <w:tab w:val="left" w:pos="720"/>
        </w:tabs>
        <w:autoSpaceDE w:val="0"/>
        <w:autoSpaceDN w:val="0"/>
        <w:adjustRightInd w:val="0"/>
        <w:spacing w:line="330" w:lineRule="atLeast"/>
        <w:rPr>
          <w:rFonts w:ascii="Arial" w:hAnsi="Arial" w:cs="Arial"/>
          <w:color w:val="000000"/>
          <w:spacing w:val="2"/>
          <w:kern w:val="1"/>
          <w:sz w:val="28"/>
          <w:szCs w:val="28"/>
          <w14:ligatures w14:val="standardContextual"/>
        </w:rPr>
      </w:pPr>
      <w:r w:rsidRPr="00D83547">
        <w:rPr>
          <w:rFonts w:ascii="Arial" w:hAnsi="Arial" w:cs="Arial"/>
          <w:color w:val="000000"/>
          <w:spacing w:val="2"/>
          <w:kern w:val="1"/>
          <w:sz w:val="24"/>
          <w:szCs w:val="24"/>
          <w14:ligatures w14:val="standardContextual"/>
        </w:rPr>
        <w:t>If the employee was terminated for cause, they typically receive nothing beyond what they were due before termination.</w:t>
      </w:r>
    </w:p>
    <w:p w14:paraId="6D620DB6" w14:textId="77777777" w:rsidR="00C71984" w:rsidRDefault="00C71984" w:rsidP="007009E2">
      <w:hyperlink w:anchor="AgendaPage2" w:history="1">
        <w:r w:rsidRPr="00BC08F7">
          <w:rPr>
            <w:rStyle w:val="Hyperlink"/>
            <w:sz w:val="23"/>
            <w:szCs w:val="23"/>
          </w:rPr>
          <w:t>Return to Agenda</w:t>
        </w:r>
      </w:hyperlink>
    </w:p>
    <w:p w14:paraId="65B4E4CB" w14:textId="057B6BC1" w:rsidR="00E35BD1" w:rsidRDefault="00E35BD1">
      <w:pPr>
        <w:spacing w:after="160" w:line="278" w:lineRule="auto"/>
      </w:pPr>
      <w:r>
        <w:br w:type="page"/>
      </w:r>
    </w:p>
    <w:p w14:paraId="6604AC92" w14:textId="02BDFCFF" w:rsidR="00E35BD1" w:rsidRDefault="00E35BD1" w:rsidP="00E35BD1">
      <w:pPr>
        <w:tabs>
          <w:tab w:val="left" w:pos="2550"/>
        </w:tabs>
        <w:rPr>
          <w:rFonts w:ascii="Calibri" w:eastAsia="Calibri" w:hAnsi="Calibri" w:cs="Times New Roman"/>
          <w:b/>
          <w:bCs/>
          <w:sz w:val="24"/>
          <w:szCs w:val="24"/>
        </w:rPr>
      </w:pPr>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J</w:t>
      </w:r>
    </w:p>
    <w:p w14:paraId="6AE172F9" w14:textId="77777777" w:rsidR="00814CFD" w:rsidRDefault="00814CFD" w:rsidP="007009E2"/>
    <w:p w14:paraId="67BA2C51" w14:textId="14DAE10B" w:rsidR="00814CFD" w:rsidRDefault="00E35BD1" w:rsidP="00E35BD1">
      <w:pPr>
        <w:jc w:val="center"/>
        <w:rPr>
          <w:rFonts w:ascii="Arial" w:hAnsi="Arial"/>
          <w:b/>
          <w:bCs/>
          <w:sz w:val="28"/>
        </w:rPr>
      </w:pPr>
      <w:r w:rsidRPr="00E35BD1">
        <w:rPr>
          <w:rFonts w:ascii="Arial" w:hAnsi="Arial"/>
          <w:b/>
          <w:bCs/>
          <w:sz w:val="28"/>
        </w:rPr>
        <w:t>Nominating Committee Report</w:t>
      </w:r>
    </w:p>
    <w:p w14:paraId="054A39BF" w14:textId="360FD2B9" w:rsidR="00E35BD1" w:rsidRPr="00E35BD1" w:rsidRDefault="00E35BD1" w:rsidP="00E35BD1">
      <w:pPr>
        <w:jc w:val="center"/>
        <w:rPr>
          <w:rFonts w:ascii="Arial" w:hAnsi="Arial"/>
          <w:b/>
          <w:bCs/>
          <w:sz w:val="28"/>
        </w:rPr>
      </w:pPr>
      <w:r>
        <w:rPr>
          <w:rFonts w:ascii="Arial" w:hAnsi="Arial"/>
          <w:b/>
          <w:bCs/>
          <w:sz w:val="28"/>
        </w:rPr>
        <w:t>December 12, 2024</w:t>
      </w:r>
    </w:p>
    <w:p w14:paraId="0C8B8390" w14:textId="4DC8FEE2" w:rsidR="00814CFD" w:rsidRPr="00E35BD1" w:rsidRDefault="00814CFD" w:rsidP="00814CFD">
      <w:pPr>
        <w:rPr>
          <w:rFonts w:ascii="Times New Roman" w:eastAsia="Times New Roman" w:hAnsi="Times New Roman" w:cs="Times New Roman"/>
          <w:color w:val="000000"/>
          <w:sz w:val="24"/>
        </w:rPr>
      </w:pPr>
    </w:p>
    <w:p w14:paraId="5F42EAED" w14:textId="57981B66" w:rsidR="00814CFD" w:rsidRPr="00E35BD1" w:rsidRDefault="00814CFD" w:rsidP="00814CFD">
      <w:pPr>
        <w:numPr>
          <w:ilvl w:val="0"/>
          <w:numId w:val="11"/>
        </w:numPr>
        <w:textAlignment w:val="baseline"/>
        <w:rPr>
          <w:rFonts w:ascii="Arial" w:eastAsia="Times New Roman" w:hAnsi="Arial" w:cs="Arial"/>
          <w:color w:val="000000"/>
          <w:sz w:val="24"/>
        </w:rPr>
      </w:pPr>
      <w:r w:rsidRPr="00E35BD1">
        <w:rPr>
          <w:rFonts w:ascii="Arial" w:eastAsia="Times New Roman" w:hAnsi="Arial" w:cs="Arial"/>
          <w:color w:val="000000"/>
          <w:sz w:val="24"/>
        </w:rPr>
        <w:t>Reviewed committee calendar for the church year (see document)</w:t>
      </w:r>
      <w:r w:rsidR="00E35BD1">
        <w:rPr>
          <w:rFonts w:ascii="Arial" w:eastAsia="Times New Roman" w:hAnsi="Arial" w:cs="Arial"/>
          <w:color w:val="000000"/>
          <w:sz w:val="24"/>
        </w:rPr>
        <w:t>. N</w:t>
      </w:r>
      <w:r w:rsidRPr="00E35BD1">
        <w:rPr>
          <w:rFonts w:ascii="Arial" w:eastAsia="Times New Roman" w:hAnsi="Arial" w:cs="Arial"/>
          <w:color w:val="000000"/>
          <w:sz w:val="24"/>
        </w:rPr>
        <w:t>o revisions</w:t>
      </w:r>
      <w:r w:rsidR="00E35BD1">
        <w:rPr>
          <w:rFonts w:ascii="Arial" w:eastAsia="Times New Roman" w:hAnsi="Arial" w:cs="Arial"/>
          <w:color w:val="000000"/>
          <w:sz w:val="24"/>
        </w:rPr>
        <w:t>. O</w:t>
      </w:r>
      <w:r w:rsidRPr="00E35BD1">
        <w:rPr>
          <w:rFonts w:ascii="Arial" w:eastAsia="Times New Roman" w:hAnsi="Arial" w:cs="Arial"/>
          <w:color w:val="000000"/>
          <w:sz w:val="24"/>
        </w:rPr>
        <w:t>ne big question is the date for the open house</w:t>
      </w:r>
      <w:r w:rsidR="00E35BD1">
        <w:rPr>
          <w:rFonts w:ascii="Arial" w:eastAsia="Times New Roman" w:hAnsi="Arial" w:cs="Arial"/>
          <w:color w:val="000000"/>
          <w:sz w:val="24"/>
        </w:rPr>
        <w:t>,</w:t>
      </w:r>
      <w:r w:rsidRPr="00E35BD1">
        <w:rPr>
          <w:rFonts w:ascii="Arial" w:eastAsia="Times New Roman" w:hAnsi="Arial" w:cs="Arial"/>
          <w:color w:val="000000"/>
          <w:sz w:val="24"/>
        </w:rPr>
        <w:t xml:space="preserve"> originally scheduled for 2/18/25</w:t>
      </w:r>
      <w:r w:rsidR="00E35BD1">
        <w:rPr>
          <w:rFonts w:ascii="Arial" w:eastAsia="Times New Roman" w:hAnsi="Arial" w:cs="Arial"/>
          <w:color w:val="000000"/>
          <w:sz w:val="24"/>
        </w:rPr>
        <w:t>. G</w:t>
      </w:r>
      <w:r w:rsidRPr="00E35BD1">
        <w:rPr>
          <w:rFonts w:ascii="Arial" w:eastAsia="Times New Roman" w:hAnsi="Arial" w:cs="Arial"/>
          <w:color w:val="000000"/>
          <w:sz w:val="24"/>
        </w:rPr>
        <w:t>iven that the mission statement workshop is occurring the week prior, should the open house date be moved?</w:t>
      </w:r>
    </w:p>
    <w:p w14:paraId="253B7F19" w14:textId="10C7714A" w:rsidR="00814CFD" w:rsidRPr="00E35BD1" w:rsidRDefault="00814CFD" w:rsidP="00814CFD">
      <w:pPr>
        <w:numPr>
          <w:ilvl w:val="0"/>
          <w:numId w:val="11"/>
        </w:numPr>
        <w:textAlignment w:val="baseline"/>
        <w:rPr>
          <w:rFonts w:ascii="Arial" w:eastAsia="Times New Roman" w:hAnsi="Arial" w:cs="Arial"/>
          <w:b/>
          <w:bCs/>
          <w:color w:val="000000"/>
          <w:sz w:val="24"/>
        </w:rPr>
      </w:pPr>
      <w:r w:rsidRPr="00E35BD1">
        <w:rPr>
          <w:rFonts w:ascii="Arial" w:eastAsia="Times New Roman" w:hAnsi="Arial" w:cs="Arial"/>
          <w:b/>
          <w:bCs/>
          <w:color w:val="000000"/>
          <w:sz w:val="24"/>
          <w:u w:val="single"/>
        </w:rPr>
        <w:t>The committee is aware of some vacancies for the 2025 church year</w:t>
      </w:r>
      <w:r w:rsidR="00E35BD1">
        <w:rPr>
          <w:rFonts w:ascii="Arial" w:eastAsia="Times New Roman" w:hAnsi="Arial" w:cs="Arial"/>
          <w:b/>
          <w:bCs/>
          <w:color w:val="000000"/>
          <w:sz w:val="24"/>
          <w:u w:val="single"/>
        </w:rPr>
        <w:t>. W</w:t>
      </w:r>
      <w:r w:rsidRPr="00E35BD1">
        <w:rPr>
          <w:rFonts w:ascii="Arial" w:eastAsia="Times New Roman" w:hAnsi="Arial" w:cs="Arial"/>
          <w:b/>
          <w:bCs/>
          <w:color w:val="000000"/>
          <w:sz w:val="24"/>
          <w:u w:val="single"/>
        </w:rPr>
        <w:t>e need to have a solid idea of how many board positions will be open</w:t>
      </w:r>
      <w:r w:rsidR="00E35BD1">
        <w:rPr>
          <w:rFonts w:ascii="Arial" w:eastAsia="Times New Roman" w:hAnsi="Arial" w:cs="Arial"/>
          <w:b/>
          <w:bCs/>
          <w:color w:val="000000"/>
          <w:sz w:val="24"/>
          <w:u w:val="single"/>
        </w:rPr>
        <w:t>.</w:t>
      </w:r>
    </w:p>
    <w:p w14:paraId="7687BA0B" w14:textId="47F6EC19" w:rsidR="00814CFD" w:rsidRPr="00E35BD1" w:rsidRDefault="00814CFD" w:rsidP="00814CFD">
      <w:pPr>
        <w:numPr>
          <w:ilvl w:val="0"/>
          <w:numId w:val="11"/>
        </w:numPr>
        <w:textAlignment w:val="baseline"/>
        <w:rPr>
          <w:rFonts w:ascii="Arial" w:eastAsia="Times New Roman" w:hAnsi="Arial" w:cs="Arial"/>
          <w:color w:val="000000"/>
          <w:sz w:val="24"/>
        </w:rPr>
      </w:pPr>
      <w:r w:rsidRPr="00E35BD1">
        <w:rPr>
          <w:rFonts w:ascii="Arial" w:eastAsia="Times New Roman" w:hAnsi="Arial" w:cs="Arial"/>
          <w:color w:val="222222"/>
          <w:sz w:val="24"/>
          <w:shd w:val="clear" w:color="auto" w:fill="FFFFFF"/>
        </w:rPr>
        <w:t>Also</w:t>
      </w:r>
      <w:r w:rsidR="00E35BD1">
        <w:rPr>
          <w:rFonts w:ascii="Arial" w:eastAsia="Times New Roman" w:hAnsi="Arial" w:cs="Arial"/>
          <w:color w:val="222222"/>
          <w:sz w:val="24"/>
          <w:shd w:val="clear" w:color="auto" w:fill="FFFFFF"/>
        </w:rPr>
        <w:t xml:space="preserve">, </w:t>
      </w:r>
      <w:r w:rsidRPr="00E35BD1">
        <w:rPr>
          <w:rFonts w:ascii="Arial" w:eastAsia="Times New Roman" w:hAnsi="Arial" w:cs="Arial"/>
          <w:color w:val="222222"/>
          <w:sz w:val="24"/>
          <w:shd w:val="clear" w:color="auto" w:fill="FFFFFF"/>
        </w:rPr>
        <w:t>from John Collins</w:t>
      </w:r>
      <w:r w:rsidR="00E35BD1">
        <w:rPr>
          <w:rFonts w:ascii="Arial" w:eastAsia="Times New Roman" w:hAnsi="Arial" w:cs="Arial"/>
          <w:color w:val="222222"/>
          <w:sz w:val="24"/>
          <w:shd w:val="clear" w:color="auto" w:fill="FFFFFF"/>
        </w:rPr>
        <w:t>: “</w:t>
      </w:r>
      <w:r w:rsidRPr="00E35BD1">
        <w:rPr>
          <w:rFonts w:ascii="Arial" w:eastAsia="Times New Roman" w:hAnsi="Arial" w:cs="Arial"/>
          <w:color w:val="222222"/>
          <w:sz w:val="24"/>
          <w:shd w:val="clear" w:color="auto" w:fill="FFFFFF"/>
        </w:rPr>
        <w:t>The detailed description of Board member responsibilities is excellent. The Nominating Committee has not provided such a description of responsibilities for any of the 3 boards. We have relied in the past on referring candidates to the bylaws and to the relevant charters, i.e.</w:t>
      </w:r>
      <w:r w:rsidR="00E35BD1">
        <w:rPr>
          <w:rFonts w:ascii="Arial" w:eastAsia="Times New Roman" w:hAnsi="Arial" w:cs="Arial"/>
          <w:color w:val="222222"/>
          <w:sz w:val="24"/>
          <w:shd w:val="clear" w:color="auto" w:fill="FFFFFF"/>
        </w:rPr>
        <w:t>,</w:t>
      </w:r>
      <w:r w:rsidRPr="00E35BD1">
        <w:rPr>
          <w:rFonts w:ascii="Arial" w:eastAsia="Times New Roman" w:hAnsi="Arial" w:cs="Arial"/>
          <w:color w:val="222222"/>
          <w:sz w:val="24"/>
          <w:shd w:val="clear" w:color="auto" w:fill="FFFFFF"/>
        </w:rPr>
        <w:t xml:space="preserve"> for Endowments and Nominating. For the Board, I think that the list of duties that Sarah has prepared would work the way it is</w:t>
      </w:r>
      <w:r w:rsidR="00E35BD1">
        <w:rPr>
          <w:rFonts w:ascii="Arial" w:eastAsia="Times New Roman" w:hAnsi="Arial" w:cs="Arial"/>
          <w:color w:val="222222"/>
          <w:sz w:val="24"/>
          <w:shd w:val="clear" w:color="auto" w:fill="FFFFFF"/>
        </w:rPr>
        <w:t>.”</w:t>
      </w:r>
    </w:p>
    <w:p w14:paraId="4FF941A4" w14:textId="1521A9D0" w:rsidR="00814CFD" w:rsidRPr="00E35BD1" w:rsidRDefault="00814CFD" w:rsidP="00814CFD">
      <w:pPr>
        <w:numPr>
          <w:ilvl w:val="0"/>
          <w:numId w:val="11"/>
        </w:numPr>
        <w:textAlignment w:val="baseline"/>
        <w:rPr>
          <w:rFonts w:ascii="Arial" w:eastAsia="Times New Roman" w:hAnsi="Arial" w:cs="Arial"/>
          <w:color w:val="000000"/>
          <w:sz w:val="24"/>
        </w:rPr>
      </w:pPr>
      <w:r w:rsidRPr="00E35BD1">
        <w:rPr>
          <w:rFonts w:ascii="Arial" w:eastAsia="Times New Roman" w:hAnsi="Arial" w:cs="Arial"/>
          <w:color w:val="000000"/>
          <w:sz w:val="24"/>
        </w:rPr>
        <w:t>The committee plans to meet</w:t>
      </w:r>
      <w:r w:rsidR="00AA3819">
        <w:rPr>
          <w:rFonts w:ascii="Arial" w:eastAsia="Times New Roman" w:hAnsi="Arial" w:cs="Arial"/>
          <w:color w:val="000000"/>
          <w:sz w:val="24"/>
        </w:rPr>
        <w:t xml:space="preserve"> </w:t>
      </w:r>
      <w:r w:rsidRPr="00E35BD1">
        <w:rPr>
          <w:rFonts w:ascii="Arial" w:eastAsia="Times New Roman" w:hAnsi="Arial" w:cs="Arial"/>
          <w:color w:val="000000"/>
          <w:sz w:val="24"/>
        </w:rPr>
        <w:t xml:space="preserve">with the Volunteer Engagement </w:t>
      </w:r>
      <w:r w:rsidR="009D0999" w:rsidRPr="00E35BD1">
        <w:rPr>
          <w:rFonts w:ascii="Arial" w:eastAsia="Times New Roman" w:hAnsi="Arial" w:cs="Arial"/>
          <w:color w:val="000000"/>
          <w:sz w:val="24"/>
        </w:rPr>
        <w:t>T</w:t>
      </w:r>
      <w:r w:rsidRPr="00E35BD1">
        <w:rPr>
          <w:rFonts w:ascii="Arial" w:eastAsia="Times New Roman" w:hAnsi="Arial" w:cs="Arial"/>
          <w:color w:val="000000"/>
          <w:sz w:val="24"/>
        </w:rPr>
        <w:t>eam leaders in January to discuss the most effective means of recruiting members for both elected and non-elected leadership positions.</w:t>
      </w:r>
    </w:p>
    <w:p w14:paraId="5EBE0607" w14:textId="39B92ECC" w:rsidR="00814CFD" w:rsidRPr="00E35BD1" w:rsidRDefault="00814CFD" w:rsidP="00E35BD1">
      <w:pPr>
        <w:numPr>
          <w:ilvl w:val="0"/>
          <w:numId w:val="11"/>
        </w:numPr>
        <w:textAlignment w:val="baseline"/>
        <w:rPr>
          <w:rFonts w:ascii="Arial" w:eastAsia="Times New Roman" w:hAnsi="Arial" w:cs="Arial"/>
          <w:color w:val="000000"/>
          <w:sz w:val="24"/>
        </w:rPr>
      </w:pPr>
      <w:r w:rsidRPr="00E35BD1">
        <w:rPr>
          <w:rFonts w:ascii="Arial" w:eastAsia="Times New Roman" w:hAnsi="Arial" w:cs="Arial"/>
          <w:color w:val="000000"/>
          <w:sz w:val="24"/>
        </w:rPr>
        <w:t xml:space="preserve">There was discussion around planning a </w:t>
      </w:r>
      <w:r w:rsidR="00E35BD1">
        <w:rPr>
          <w:rFonts w:ascii="Arial" w:eastAsia="Times New Roman" w:hAnsi="Arial" w:cs="Arial"/>
          <w:color w:val="000000"/>
          <w:sz w:val="24"/>
        </w:rPr>
        <w:t>“</w:t>
      </w:r>
      <w:r w:rsidRPr="00E35BD1">
        <w:rPr>
          <w:rFonts w:ascii="Arial" w:eastAsia="Times New Roman" w:hAnsi="Arial" w:cs="Arial"/>
          <w:color w:val="000000"/>
          <w:sz w:val="24"/>
        </w:rPr>
        <w:t>Leadership Sunday</w:t>
      </w:r>
      <w:r w:rsidR="00E35BD1">
        <w:rPr>
          <w:rFonts w:ascii="Arial" w:eastAsia="Times New Roman" w:hAnsi="Arial" w:cs="Arial"/>
          <w:color w:val="000000"/>
          <w:sz w:val="24"/>
        </w:rPr>
        <w:t>”</w:t>
      </w:r>
      <w:r w:rsidRPr="00E35BD1">
        <w:rPr>
          <w:rFonts w:ascii="Arial" w:eastAsia="Times New Roman" w:hAnsi="Arial" w:cs="Arial"/>
          <w:color w:val="000000"/>
          <w:sz w:val="24"/>
        </w:rPr>
        <w:t xml:space="preserve"> to include a sermon on leadership. We continue to suggest a brief testimonial each service from church leaders about their personal experiences in their roles.</w:t>
      </w:r>
    </w:p>
    <w:sectPr w:rsidR="00814CFD" w:rsidRPr="00E35BD1" w:rsidSect="00C71984">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F987A" w14:textId="77777777" w:rsidR="00AF4E65" w:rsidRDefault="00AF4E65">
      <w:r>
        <w:separator/>
      </w:r>
    </w:p>
  </w:endnote>
  <w:endnote w:type="continuationSeparator" w:id="0">
    <w:p w14:paraId="48439B01" w14:textId="77777777" w:rsidR="00AF4E65" w:rsidRDefault="00AF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5C3D064E" w14:textId="77777777" w:rsidR="00055CA5"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27C870" w14:textId="77777777" w:rsidR="00055CA5" w:rsidRDefault="0005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E4215" w14:textId="77777777" w:rsidR="00AF4E65" w:rsidRDefault="00AF4E65">
      <w:r>
        <w:separator/>
      </w:r>
    </w:p>
  </w:footnote>
  <w:footnote w:type="continuationSeparator" w:id="0">
    <w:p w14:paraId="099B9841" w14:textId="77777777" w:rsidR="00AF4E65" w:rsidRDefault="00AF4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024FC"/>
    <w:multiLevelType w:val="hybridMultilevel"/>
    <w:tmpl w:val="CF1CDA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46373C2"/>
    <w:multiLevelType w:val="hybridMultilevel"/>
    <w:tmpl w:val="49F2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17127"/>
    <w:multiLevelType w:val="hybridMultilevel"/>
    <w:tmpl w:val="3FDA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226CA"/>
    <w:multiLevelType w:val="hybridMultilevel"/>
    <w:tmpl w:val="A080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86BC8"/>
    <w:multiLevelType w:val="hybridMultilevel"/>
    <w:tmpl w:val="62D8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43E41"/>
    <w:multiLevelType w:val="hybridMultilevel"/>
    <w:tmpl w:val="21FC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BF861A3"/>
    <w:multiLevelType w:val="hybridMultilevel"/>
    <w:tmpl w:val="DDC46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53F5509"/>
    <w:multiLevelType w:val="multilevel"/>
    <w:tmpl w:val="FB80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02753"/>
    <w:multiLevelType w:val="hybridMultilevel"/>
    <w:tmpl w:val="F57674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2A54387"/>
    <w:multiLevelType w:val="hybridMultilevel"/>
    <w:tmpl w:val="A5E0F5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B01385"/>
    <w:multiLevelType w:val="hybridMultilevel"/>
    <w:tmpl w:val="0D1E9B0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359502230">
    <w:abstractNumId w:val="12"/>
  </w:num>
  <w:num w:numId="2" w16cid:durableId="459346005">
    <w:abstractNumId w:val="8"/>
  </w:num>
  <w:num w:numId="3" w16cid:durableId="2143234170">
    <w:abstractNumId w:val="2"/>
  </w:num>
  <w:num w:numId="4" w16cid:durableId="1858424327">
    <w:abstractNumId w:val="7"/>
  </w:num>
  <w:num w:numId="5" w16cid:durableId="232082553">
    <w:abstractNumId w:val="13"/>
  </w:num>
  <w:num w:numId="6" w16cid:durableId="1288001233">
    <w:abstractNumId w:val="11"/>
  </w:num>
  <w:num w:numId="7" w16cid:durableId="19480770">
    <w:abstractNumId w:val="4"/>
  </w:num>
  <w:num w:numId="8" w16cid:durableId="476649147">
    <w:abstractNumId w:val="0"/>
  </w:num>
  <w:num w:numId="9" w16cid:durableId="1107391334">
    <w:abstractNumId w:val="1"/>
  </w:num>
  <w:num w:numId="10" w16cid:durableId="728653284">
    <w:abstractNumId w:val="10"/>
  </w:num>
  <w:num w:numId="11" w16cid:durableId="1171063973">
    <w:abstractNumId w:val="9"/>
  </w:num>
  <w:num w:numId="12" w16cid:durableId="904022824">
    <w:abstractNumId w:val="3"/>
  </w:num>
  <w:num w:numId="13" w16cid:durableId="904024729">
    <w:abstractNumId w:val="5"/>
  </w:num>
  <w:num w:numId="14" w16cid:durableId="968054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84"/>
    <w:rsid w:val="00006148"/>
    <w:rsid w:val="00055CA5"/>
    <w:rsid w:val="00063526"/>
    <w:rsid w:val="00081F1D"/>
    <w:rsid w:val="00103EC3"/>
    <w:rsid w:val="00144774"/>
    <w:rsid w:val="00167237"/>
    <w:rsid w:val="00174027"/>
    <w:rsid w:val="001B7609"/>
    <w:rsid w:val="001D6D68"/>
    <w:rsid w:val="00221AE3"/>
    <w:rsid w:val="00225BDF"/>
    <w:rsid w:val="002A16B0"/>
    <w:rsid w:val="002B5A62"/>
    <w:rsid w:val="002D2787"/>
    <w:rsid w:val="002F23CD"/>
    <w:rsid w:val="003455E6"/>
    <w:rsid w:val="00376288"/>
    <w:rsid w:val="003B6C63"/>
    <w:rsid w:val="003C06EA"/>
    <w:rsid w:val="003E5A35"/>
    <w:rsid w:val="003F5744"/>
    <w:rsid w:val="00407216"/>
    <w:rsid w:val="0040735D"/>
    <w:rsid w:val="0046375C"/>
    <w:rsid w:val="004A3B41"/>
    <w:rsid w:val="004A4084"/>
    <w:rsid w:val="004C6E9E"/>
    <w:rsid w:val="004E0365"/>
    <w:rsid w:val="0050612A"/>
    <w:rsid w:val="00521077"/>
    <w:rsid w:val="00532B3F"/>
    <w:rsid w:val="005775A6"/>
    <w:rsid w:val="00581678"/>
    <w:rsid w:val="005E0276"/>
    <w:rsid w:val="00600E73"/>
    <w:rsid w:val="006B082E"/>
    <w:rsid w:val="006E31F5"/>
    <w:rsid w:val="006E5138"/>
    <w:rsid w:val="006F5C4B"/>
    <w:rsid w:val="007009E2"/>
    <w:rsid w:val="007606E6"/>
    <w:rsid w:val="0076662B"/>
    <w:rsid w:val="007B58F6"/>
    <w:rsid w:val="007F17AA"/>
    <w:rsid w:val="007F1E35"/>
    <w:rsid w:val="008147DC"/>
    <w:rsid w:val="00814CFD"/>
    <w:rsid w:val="00833388"/>
    <w:rsid w:val="00861C5D"/>
    <w:rsid w:val="008A1478"/>
    <w:rsid w:val="008E4D75"/>
    <w:rsid w:val="00925EC1"/>
    <w:rsid w:val="009D0999"/>
    <w:rsid w:val="009F46D1"/>
    <w:rsid w:val="00A17CE7"/>
    <w:rsid w:val="00A31E8C"/>
    <w:rsid w:val="00A7615E"/>
    <w:rsid w:val="00A852F0"/>
    <w:rsid w:val="00A907E9"/>
    <w:rsid w:val="00AA3819"/>
    <w:rsid w:val="00AF4E65"/>
    <w:rsid w:val="00B0193E"/>
    <w:rsid w:val="00B21997"/>
    <w:rsid w:val="00B356D9"/>
    <w:rsid w:val="00B43487"/>
    <w:rsid w:val="00B9487E"/>
    <w:rsid w:val="00BC5489"/>
    <w:rsid w:val="00BD1C0B"/>
    <w:rsid w:val="00BF1E53"/>
    <w:rsid w:val="00BF4BCF"/>
    <w:rsid w:val="00C05E2F"/>
    <w:rsid w:val="00C3281D"/>
    <w:rsid w:val="00C424B0"/>
    <w:rsid w:val="00C53FB0"/>
    <w:rsid w:val="00C71984"/>
    <w:rsid w:val="00CC5911"/>
    <w:rsid w:val="00CD4A29"/>
    <w:rsid w:val="00D436FA"/>
    <w:rsid w:val="00D504D7"/>
    <w:rsid w:val="00D6306A"/>
    <w:rsid w:val="00D77A3A"/>
    <w:rsid w:val="00D84A81"/>
    <w:rsid w:val="00D97B73"/>
    <w:rsid w:val="00DA0D9B"/>
    <w:rsid w:val="00DA693A"/>
    <w:rsid w:val="00DA6AC5"/>
    <w:rsid w:val="00DD7992"/>
    <w:rsid w:val="00E35BD1"/>
    <w:rsid w:val="00E42B64"/>
    <w:rsid w:val="00E57D05"/>
    <w:rsid w:val="00EA3F86"/>
    <w:rsid w:val="00F027EF"/>
    <w:rsid w:val="00F055BF"/>
    <w:rsid w:val="00F459D0"/>
    <w:rsid w:val="00F6460C"/>
    <w:rsid w:val="00FC5AB2"/>
    <w:rsid w:val="00FE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5583"/>
  <w15:chartTrackingRefBased/>
  <w15:docId w15:val="{B5DC7CA9-BD6C-1C46-8C24-A6F01D52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84"/>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C719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19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19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19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19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19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9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9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9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9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19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19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19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19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1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984"/>
    <w:rPr>
      <w:rFonts w:eastAsiaTheme="majorEastAsia" w:cstheme="majorBidi"/>
      <w:color w:val="272727" w:themeColor="text1" w:themeTint="D8"/>
    </w:rPr>
  </w:style>
  <w:style w:type="paragraph" w:styleId="Title">
    <w:name w:val="Title"/>
    <w:basedOn w:val="Normal"/>
    <w:next w:val="Normal"/>
    <w:link w:val="TitleChar"/>
    <w:uiPriority w:val="10"/>
    <w:qFormat/>
    <w:rsid w:val="00C719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984"/>
    <w:pPr>
      <w:spacing w:before="160"/>
      <w:jc w:val="center"/>
    </w:pPr>
    <w:rPr>
      <w:i/>
      <w:iCs/>
      <w:color w:val="404040" w:themeColor="text1" w:themeTint="BF"/>
    </w:rPr>
  </w:style>
  <w:style w:type="character" w:customStyle="1" w:styleId="QuoteChar">
    <w:name w:val="Quote Char"/>
    <w:basedOn w:val="DefaultParagraphFont"/>
    <w:link w:val="Quote"/>
    <w:uiPriority w:val="29"/>
    <w:rsid w:val="00C71984"/>
    <w:rPr>
      <w:i/>
      <w:iCs/>
      <w:color w:val="404040" w:themeColor="text1" w:themeTint="BF"/>
    </w:rPr>
  </w:style>
  <w:style w:type="paragraph" w:styleId="ListParagraph">
    <w:name w:val="List Paragraph"/>
    <w:basedOn w:val="Normal"/>
    <w:uiPriority w:val="34"/>
    <w:qFormat/>
    <w:rsid w:val="00C71984"/>
    <w:pPr>
      <w:ind w:left="720"/>
      <w:contextualSpacing/>
    </w:pPr>
  </w:style>
  <w:style w:type="character" w:styleId="IntenseEmphasis">
    <w:name w:val="Intense Emphasis"/>
    <w:basedOn w:val="DefaultParagraphFont"/>
    <w:uiPriority w:val="21"/>
    <w:qFormat/>
    <w:rsid w:val="00C71984"/>
    <w:rPr>
      <w:i/>
      <w:iCs/>
      <w:color w:val="2F5496" w:themeColor="accent1" w:themeShade="BF"/>
    </w:rPr>
  </w:style>
  <w:style w:type="paragraph" w:styleId="IntenseQuote">
    <w:name w:val="Intense Quote"/>
    <w:basedOn w:val="Normal"/>
    <w:next w:val="Normal"/>
    <w:link w:val="IntenseQuoteChar"/>
    <w:uiPriority w:val="30"/>
    <w:qFormat/>
    <w:rsid w:val="00C71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1984"/>
    <w:rPr>
      <w:i/>
      <w:iCs/>
      <w:color w:val="2F5496" w:themeColor="accent1" w:themeShade="BF"/>
    </w:rPr>
  </w:style>
  <w:style w:type="character" w:styleId="IntenseReference">
    <w:name w:val="Intense Reference"/>
    <w:basedOn w:val="DefaultParagraphFont"/>
    <w:uiPriority w:val="32"/>
    <w:qFormat/>
    <w:rsid w:val="00C71984"/>
    <w:rPr>
      <w:b/>
      <w:bCs/>
      <w:smallCaps/>
      <w:color w:val="2F5496" w:themeColor="accent1" w:themeShade="BF"/>
      <w:spacing w:val="5"/>
    </w:rPr>
  </w:style>
  <w:style w:type="character" w:styleId="Hyperlink">
    <w:name w:val="Hyperlink"/>
    <w:basedOn w:val="DefaultParagraphFont"/>
    <w:uiPriority w:val="99"/>
    <w:unhideWhenUsed/>
    <w:rsid w:val="00C71984"/>
    <w:rPr>
      <w:color w:val="0563C1" w:themeColor="hyperlink"/>
      <w:u w:val="single"/>
    </w:rPr>
  </w:style>
  <w:style w:type="paragraph" w:styleId="Footer">
    <w:name w:val="footer"/>
    <w:basedOn w:val="Normal"/>
    <w:link w:val="FooterChar"/>
    <w:uiPriority w:val="99"/>
    <w:unhideWhenUsed/>
    <w:rsid w:val="00C71984"/>
    <w:pPr>
      <w:tabs>
        <w:tab w:val="center" w:pos="4680"/>
        <w:tab w:val="right" w:pos="9360"/>
      </w:tabs>
    </w:pPr>
  </w:style>
  <w:style w:type="character" w:customStyle="1" w:styleId="FooterChar">
    <w:name w:val="Footer Char"/>
    <w:basedOn w:val="DefaultParagraphFont"/>
    <w:link w:val="Footer"/>
    <w:uiPriority w:val="99"/>
    <w:rsid w:val="00C71984"/>
    <w:rPr>
      <w:kern w:val="0"/>
      <w:sz w:val="22"/>
      <w:szCs w:val="22"/>
      <w14:ligatures w14:val="none"/>
    </w:rPr>
  </w:style>
  <w:style w:type="paragraph" w:styleId="PlainText">
    <w:name w:val="Plain Text"/>
    <w:basedOn w:val="Normal"/>
    <w:link w:val="PlainTextChar"/>
    <w:uiPriority w:val="99"/>
    <w:unhideWhenUsed/>
    <w:rsid w:val="00C71984"/>
    <w:rPr>
      <w:rFonts w:ascii="Calibri" w:hAnsi="Calibri"/>
      <w:szCs w:val="21"/>
    </w:rPr>
  </w:style>
  <w:style w:type="character" w:customStyle="1" w:styleId="PlainTextChar">
    <w:name w:val="Plain Text Char"/>
    <w:basedOn w:val="DefaultParagraphFont"/>
    <w:link w:val="PlainText"/>
    <w:uiPriority w:val="99"/>
    <w:rsid w:val="00C71984"/>
    <w:rPr>
      <w:rFonts w:ascii="Calibri" w:hAnsi="Calibri"/>
      <w:kern w:val="0"/>
      <w:sz w:val="22"/>
      <w:szCs w:val="21"/>
      <w14:ligatures w14:val="none"/>
    </w:rPr>
  </w:style>
  <w:style w:type="paragraph" w:styleId="NormalWeb">
    <w:name w:val="Normal (Web)"/>
    <w:basedOn w:val="Normal"/>
    <w:uiPriority w:val="99"/>
    <w:semiHidden/>
    <w:unhideWhenUsed/>
    <w:rsid w:val="00C71984"/>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87E"/>
    <w:rPr>
      <w:color w:val="954F72" w:themeColor="followedHyperlink"/>
      <w:u w:val="single"/>
    </w:rPr>
  </w:style>
  <w:style w:type="paragraph" w:styleId="NoSpacing">
    <w:name w:val="No Spacing"/>
    <w:uiPriority w:val="1"/>
    <w:qFormat/>
    <w:rsid w:val="00B9487E"/>
    <w:pPr>
      <w:spacing w:after="0" w:line="240" w:lineRule="auto"/>
    </w:pPr>
    <w:rPr>
      <w:rFonts w:ascii="Arial" w:eastAsia="Arial" w:hAnsi="Arial" w:cs="Arial"/>
      <w:kern w:val="0"/>
      <w:sz w:val="22"/>
      <w:szCs w:val="22"/>
      <w:lang w:val="en"/>
    </w:rPr>
  </w:style>
  <w:style w:type="character" w:customStyle="1" w:styleId="gd">
    <w:name w:val="gd"/>
    <w:basedOn w:val="DefaultParagraphFont"/>
    <w:rsid w:val="00F459D0"/>
  </w:style>
  <w:style w:type="character" w:customStyle="1" w:styleId="g3">
    <w:name w:val="g3"/>
    <w:basedOn w:val="DefaultParagraphFont"/>
    <w:rsid w:val="00F459D0"/>
  </w:style>
  <w:style w:type="character" w:customStyle="1" w:styleId="hb">
    <w:name w:val="hb"/>
    <w:basedOn w:val="DefaultParagraphFont"/>
    <w:rsid w:val="00F459D0"/>
  </w:style>
  <w:style w:type="character" w:customStyle="1" w:styleId="apple-converted-space">
    <w:name w:val="apple-converted-space"/>
    <w:basedOn w:val="DefaultParagraphFont"/>
    <w:rsid w:val="00F459D0"/>
  </w:style>
  <w:style w:type="character" w:customStyle="1" w:styleId="g2">
    <w:name w:val="g2"/>
    <w:basedOn w:val="DefaultParagraphFont"/>
    <w:rsid w:val="00F459D0"/>
  </w:style>
  <w:style w:type="character" w:styleId="UnresolvedMention">
    <w:name w:val="Unresolved Mention"/>
    <w:basedOn w:val="DefaultParagraphFont"/>
    <w:uiPriority w:val="99"/>
    <w:semiHidden/>
    <w:unhideWhenUsed/>
    <w:rsid w:val="0057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866344">
      <w:bodyDiv w:val="1"/>
      <w:marLeft w:val="0"/>
      <w:marRight w:val="0"/>
      <w:marTop w:val="0"/>
      <w:marBottom w:val="0"/>
      <w:divBdr>
        <w:top w:val="none" w:sz="0" w:space="0" w:color="auto"/>
        <w:left w:val="none" w:sz="0" w:space="0" w:color="auto"/>
        <w:bottom w:val="none" w:sz="0" w:space="0" w:color="auto"/>
        <w:right w:val="none" w:sz="0" w:space="0" w:color="auto"/>
      </w:divBdr>
    </w:div>
    <w:div w:id="1675258667">
      <w:bodyDiv w:val="1"/>
      <w:marLeft w:val="0"/>
      <w:marRight w:val="0"/>
      <w:marTop w:val="0"/>
      <w:marBottom w:val="0"/>
      <w:divBdr>
        <w:top w:val="none" w:sz="0" w:space="0" w:color="auto"/>
        <w:left w:val="none" w:sz="0" w:space="0" w:color="auto"/>
        <w:bottom w:val="none" w:sz="0" w:space="0" w:color="auto"/>
        <w:right w:val="none" w:sz="0" w:space="0" w:color="auto"/>
      </w:divBdr>
      <w:divsChild>
        <w:div w:id="1625428891">
          <w:marLeft w:val="0"/>
          <w:marRight w:val="0"/>
          <w:marTop w:val="0"/>
          <w:marBottom w:val="0"/>
          <w:divBdr>
            <w:top w:val="none" w:sz="0" w:space="0" w:color="auto"/>
            <w:left w:val="none" w:sz="0" w:space="0" w:color="auto"/>
            <w:bottom w:val="none" w:sz="0" w:space="0" w:color="auto"/>
            <w:right w:val="none" w:sz="0" w:space="0" w:color="auto"/>
          </w:divBdr>
          <w:divsChild>
            <w:div w:id="896860748">
              <w:marLeft w:val="0"/>
              <w:marRight w:val="0"/>
              <w:marTop w:val="0"/>
              <w:marBottom w:val="0"/>
              <w:divBdr>
                <w:top w:val="none" w:sz="0" w:space="0" w:color="auto"/>
                <w:left w:val="none" w:sz="0" w:space="0" w:color="auto"/>
                <w:bottom w:val="none" w:sz="0" w:space="0" w:color="auto"/>
                <w:right w:val="none" w:sz="0" w:space="0" w:color="auto"/>
              </w:divBdr>
            </w:div>
            <w:div w:id="497426473">
              <w:marLeft w:val="0"/>
              <w:marRight w:val="0"/>
              <w:marTop w:val="0"/>
              <w:marBottom w:val="0"/>
              <w:divBdr>
                <w:top w:val="none" w:sz="0" w:space="0" w:color="auto"/>
                <w:left w:val="none" w:sz="0" w:space="0" w:color="auto"/>
                <w:bottom w:val="none" w:sz="0" w:space="0" w:color="auto"/>
                <w:right w:val="none" w:sz="0" w:space="0" w:color="auto"/>
              </w:divBdr>
            </w:div>
            <w:div w:id="1203909444">
              <w:marLeft w:val="60"/>
              <w:marRight w:val="0"/>
              <w:marTop w:val="0"/>
              <w:marBottom w:val="0"/>
              <w:divBdr>
                <w:top w:val="none" w:sz="0" w:space="0" w:color="auto"/>
                <w:left w:val="none" w:sz="0" w:space="0" w:color="auto"/>
                <w:bottom w:val="none" w:sz="0" w:space="0" w:color="auto"/>
                <w:right w:val="none" w:sz="0" w:space="0" w:color="auto"/>
              </w:divBdr>
            </w:div>
          </w:divsChild>
        </w:div>
        <w:div w:id="169029568">
          <w:marLeft w:val="0"/>
          <w:marRight w:val="0"/>
          <w:marTop w:val="0"/>
          <w:marBottom w:val="0"/>
          <w:divBdr>
            <w:top w:val="none" w:sz="0" w:space="0" w:color="auto"/>
            <w:left w:val="none" w:sz="0" w:space="0" w:color="auto"/>
            <w:bottom w:val="none" w:sz="0" w:space="0" w:color="auto"/>
            <w:right w:val="none" w:sz="0" w:space="0" w:color="auto"/>
          </w:divBdr>
          <w:divsChild>
            <w:div w:id="1043137286">
              <w:marLeft w:val="0"/>
              <w:marRight w:val="0"/>
              <w:marTop w:val="120"/>
              <w:marBottom w:val="0"/>
              <w:divBdr>
                <w:top w:val="none" w:sz="0" w:space="0" w:color="auto"/>
                <w:left w:val="none" w:sz="0" w:space="0" w:color="auto"/>
                <w:bottom w:val="none" w:sz="0" w:space="0" w:color="auto"/>
                <w:right w:val="none" w:sz="0" w:space="0" w:color="auto"/>
              </w:divBdr>
              <w:divsChild>
                <w:div w:id="711273056">
                  <w:marLeft w:val="0"/>
                  <w:marRight w:val="0"/>
                  <w:marTop w:val="0"/>
                  <w:marBottom w:val="0"/>
                  <w:divBdr>
                    <w:top w:val="none" w:sz="0" w:space="0" w:color="auto"/>
                    <w:left w:val="none" w:sz="0" w:space="0" w:color="auto"/>
                    <w:bottom w:val="none" w:sz="0" w:space="0" w:color="auto"/>
                    <w:right w:val="none" w:sz="0" w:space="0" w:color="auto"/>
                  </w:divBdr>
                  <w:divsChild>
                    <w:div w:id="128011123">
                      <w:marLeft w:val="0"/>
                      <w:marRight w:val="0"/>
                      <w:marTop w:val="0"/>
                      <w:marBottom w:val="0"/>
                      <w:divBdr>
                        <w:top w:val="none" w:sz="0" w:space="0" w:color="auto"/>
                        <w:left w:val="none" w:sz="0" w:space="0" w:color="auto"/>
                        <w:bottom w:val="none" w:sz="0" w:space="0" w:color="auto"/>
                        <w:right w:val="none" w:sz="0" w:space="0" w:color="auto"/>
                      </w:divBdr>
                      <w:divsChild>
                        <w:div w:id="9747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zoom.us/j/91216194835?pwd=SUM4cVZYZUtpVXFydWxiQUE2dlpM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uworld.org/articles/miyawaki-method-introduction-tiny-forest-movement-massachusetts-unitarian-univers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17</Pages>
  <Words>3620</Words>
  <Characters>20639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Pat Rodgers</cp:lastModifiedBy>
  <cp:revision>38</cp:revision>
  <dcterms:created xsi:type="dcterms:W3CDTF">2024-12-19T06:26:00Z</dcterms:created>
  <dcterms:modified xsi:type="dcterms:W3CDTF">2025-01-30T19:03:00Z</dcterms:modified>
</cp:coreProperties>
</file>